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6CE6B" w14:textId="77777777" w:rsidR="00DB054A" w:rsidRPr="00806453" w:rsidRDefault="00B176DF" w:rsidP="005C0B1C">
      <w:pPr>
        <w:spacing w:after="0" w:line="240" w:lineRule="auto"/>
        <w:outlineLvl w:val="0"/>
        <w:rPr>
          <w:rFonts w:cs="Times New Roman"/>
          <w:b/>
        </w:rPr>
      </w:pPr>
      <w:bookmarkStart w:id="0" w:name="_GoBack"/>
      <w:bookmarkEnd w:id="0"/>
      <w:r>
        <w:rPr>
          <w:lang w:val="en-GB"/>
        </w:rPr>
        <w:t xml:space="preserve">                                                              </w:t>
      </w:r>
      <w:r w:rsidR="00DB054A" w:rsidRPr="00806453">
        <w:rPr>
          <w:rFonts w:cs="Times New Roman"/>
          <w:b/>
        </w:rPr>
        <w:t>SHILLINGSTONE PARISH COUNCIL</w:t>
      </w:r>
    </w:p>
    <w:p w14:paraId="5169D389" w14:textId="77777777" w:rsidR="00DB054A" w:rsidRPr="00806453" w:rsidRDefault="00B176DF" w:rsidP="005C0B1C">
      <w:pPr>
        <w:spacing w:after="0" w:line="240" w:lineRule="auto"/>
        <w:rPr>
          <w:rFonts w:cs="Times New Roman"/>
          <w:b/>
        </w:rPr>
      </w:pPr>
      <w:r w:rsidRPr="00806453">
        <w:rPr>
          <w:rFonts w:cs="Times New Roman"/>
        </w:rPr>
        <w:t xml:space="preserve">                                     </w:t>
      </w:r>
      <w:r w:rsidRPr="00806453">
        <w:rPr>
          <w:rFonts w:cs="Times New Roman"/>
          <w:b/>
        </w:rPr>
        <w:t xml:space="preserve">MINUTES OF THE </w:t>
      </w:r>
      <w:r w:rsidR="00DB054A" w:rsidRPr="00806453">
        <w:rPr>
          <w:rFonts w:cs="Times New Roman"/>
          <w:b/>
        </w:rPr>
        <w:t>MEETING OF THE PARISH COUNCIL HELD AT</w:t>
      </w:r>
    </w:p>
    <w:p w14:paraId="63E5017D" w14:textId="12930E17" w:rsidR="00DB054A" w:rsidRPr="00806453" w:rsidRDefault="001116D2" w:rsidP="001116D2">
      <w:pPr>
        <w:spacing w:after="0" w:line="240" w:lineRule="auto"/>
        <w:jc w:val="center"/>
        <w:rPr>
          <w:rFonts w:cs="Times New Roman"/>
          <w:b/>
        </w:rPr>
      </w:pPr>
      <w:r w:rsidRPr="00806453">
        <w:rPr>
          <w:rFonts w:cs="Times New Roman"/>
          <w:b/>
        </w:rPr>
        <w:t>7.30</w:t>
      </w:r>
      <w:r w:rsidR="007C6CA2" w:rsidRPr="00806453">
        <w:rPr>
          <w:rFonts w:cs="Times New Roman"/>
          <w:b/>
        </w:rPr>
        <w:t xml:space="preserve">PM ON THURSDAY </w:t>
      </w:r>
      <w:r w:rsidR="00806453" w:rsidRPr="00806453">
        <w:rPr>
          <w:rFonts w:cs="Times New Roman"/>
          <w:b/>
        </w:rPr>
        <w:t>5</w:t>
      </w:r>
      <w:r w:rsidR="00806453" w:rsidRPr="00806453">
        <w:rPr>
          <w:rFonts w:cs="Times New Roman"/>
          <w:b/>
          <w:vertAlign w:val="superscript"/>
        </w:rPr>
        <w:t>th</w:t>
      </w:r>
      <w:r w:rsidR="00806453" w:rsidRPr="00806453">
        <w:rPr>
          <w:rFonts w:cs="Times New Roman"/>
          <w:b/>
        </w:rPr>
        <w:t xml:space="preserve"> APRIL</w:t>
      </w:r>
      <w:r w:rsidR="00B176DF" w:rsidRPr="00806453">
        <w:rPr>
          <w:rFonts w:cs="Times New Roman"/>
          <w:b/>
        </w:rPr>
        <w:t xml:space="preserve"> 2</w:t>
      </w:r>
      <w:r w:rsidR="00F93FBF" w:rsidRPr="00806453">
        <w:rPr>
          <w:rFonts w:cs="Times New Roman"/>
          <w:b/>
        </w:rPr>
        <w:t>018</w:t>
      </w:r>
      <w:r w:rsidRPr="00806453">
        <w:rPr>
          <w:rFonts w:cs="Times New Roman"/>
          <w:b/>
        </w:rPr>
        <w:t xml:space="preserve"> IN THE CHURCH CENTRE</w:t>
      </w:r>
      <w:r w:rsidR="00DB054A" w:rsidRPr="00806453">
        <w:rPr>
          <w:rFonts w:cs="Times New Roman"/>
          <w:b/>
        </w:rPr>
        <w:t>, SHILLINGSTONE</w:t>
      </w:r>
    </w:p>
    <w:p w14:paraId="637706A1" w14:textId="77777777" w:rsidR="00DB054A" w:rsidRPr="00806453" w:rsidRDefault="00D62632" w:rsidP="00D62632">
      <w:pPr>
        <w:tabs>
          <w:tab w:val="left" w:pos="3705"/>
        </w:tabs>
        <w:rPr>
          <w:rFonts w:cs="Times New Roman"/>
          <w:b/>
        </w:rPr>
      </w:pPr>
      <w:r w:rsidRPr="00806453">
        <w:rPr>
          <w:rFonts w:cs="Times New Roman"/>
          <w:b/>
        </w:rPr>
        <w:tab/>
      </w:r>
    </w:p>
    <w:p w14:paraId="68462FBE" w14:textId="4BAF058B" w:rsidR="00B176DF" w:rsidRPr="00806453" w:rsidRDefault="00DB054A" w:rsidP="00B176DF">
      <w:pPr>
        <w:outlineLvl w:val="0"/>
        <w:rPr>
          <w:rFonts w:cs="Times New Roman"/>
          <w:b/>
        </w:rPr>
      </w:pPr>
      <w:r w:rsidRPr="00806453">
        <w:rPr>
          <w:rFonts w:cs="Times New Roman"/>
          <w:b/>
        </w:rPr>
        <w:t>PRESENT:</w:t>
      </w:r>
      <w:r w:rsidR="00B176DF" w:rsidRPr="00806453">
        <w:rPr>
          <w:rFonts w:cs="Times New Roman"/>
        </w:rPr>
        <w:t xml:space="preserve"> </w:t>
      </w:r>
      <w:r w:rsidR="000C2FD9" w:rsidRPr="00806453">
        <w:rPr>
          <w:rFonts w:cs="Times New Roman"/>
        </w:rPr>
        <w:t xml:space="preserve">Councillors </w:t>
      </w:r>
      <w:r w:rsidR="00E37578" w:rsidRPr="00806453">
        <w:rPr>
          <w:rFonts w:cs="Times New Roman"/>
        </w:rPr>
        <w:t xml:space="preserve">M Webberley, </w:t>
      </w:r>
      <w:r w:rsidR="000C2FD9" w:rsidRPr="00806453">
        <w:rPr>
          <w:rFonts w:cs="Times New Roman"/>
        </w:rPr>
        <w:t>T Kennard</w:t>
      </w:r>
      <w:r w:rsidR="00FB281C" w:rsidRPr="00806453">
        <w:rPr>
          <w:rFonts w:cs="Times New Roman"/>
        </w:rPr>
        <w:t>,</w:t>
      </w:r>
      <w:r w:rsidR="007C6CA2" w:rsidRPr="00806453">
        <w:rPr>
          <w:rFonts w:cs="Times New Roman"/>
        </w:rPr>
        <w:t xml:space="preserve"> K Ridout, </w:t>
      </w:r>
      <w:r w:rsidR="00583E43" w:rsidRPr="00806453">
        <w:rPr>
          <w:rFonts w:cs="Times New Roman"/>
        </w:rPr>
        <w:t>P Aaron</w:t>
      </w:r>
      <w:r w:rsidR="007C6CA2" w:rsidRPr="00806453">
        <w:rPr>
          <w:rFonts w:cs="Times New Roman"/>
        </w:rPr>
        <w:t xml:space="preserve">, </w:t>
      </w:r>
      <w:r w:rsidR="008463B4" w:rsidRPr="00806453">
        <w:rPr>
          <w:rFonts w:cs="Times New Roman"/>
        </w:rPr>
        <w:t xml:space="preserve">K Ridout, P Watts </w:t>
      </w:r>
      <w:r w:rsidR="007C6CA2" w:rsidRPr="00806453">
        <w:rPr>
          <w:rFonts w:cs="Times New Roman"/>
        </w:rPr>
        <w:t xml:space="preserve">and </w:t>
      </w:r>
      <w:r w:rsidR="00F93FBF" w:rsidRPr="00806453">
        <w:rPr>
          <w:rFonts w:cs="Times New Roman"/>
        </w:rPr>
        <w:t>C Oakley</w:t>
      </w:r>
      <w:r w:rsidR="005C0B1C" w:rsidRPr="00806453">
        <w:rPr>
          <w:rFonts w:cs="Times New Roman"/>
        </w:rPr>
        <w:t>;</w:t>
      </w:r>
      <w:r w:rsidR="00B176DF" w:rsidRPr="00806453">
        <w:rPr>
          <w:rFonts w:cs="Times New Roman"/>
        </w:rPr>
        <w:t xml:space="preserve"> ROW Offic</w:t>
      </w:r>
      <w:r w:rsidR="00A174F6" w:rsidRPr="00806453">
        <w:rPr>
          <w:rFonts w:cs="Times New Roman"/>
        </w:rPr>
        <w:t>er G Rains</w:t>
      </w:r>
      <w:r w:rsidR="00E37578" w:rsidRPr="00806453">
        <w:rPr>
          <w:rFonts w:cs="Times New Roman"/>
        </w:rPr>
        <w:t>;</w:t>
      </w:r>
      <w:r w:rsidR="00FB281C" w:rsidRPr="00806453">
        <w:rPr>
          <w:rFonts w:cs="Times New Roman"/>
        </w:rPr>
        <w:t xml:space="preserve"> NDDC Cllr S Jesperson</w:t>
      </w:r>
      <w:r w:rsidR="000C2FD9" w:rsidRPr="00806453">
        <w:rPr>
          <w:rFonts w:cs="Times New Roman"/>
        </w:rPr>
        <w:t xml:space="preserve"> </w:t>
      </w:r>
      <w:r w:rsidR="005C0B1C" w:rsidRPr="00806453">
        <w:rPr>
          <w:rFonts w:cs="Times New Roman"/>
        </w:rPr>
        <w:t xml:space="preserve">and </w:t>
      </w:r>
      <w:r w:rsidR="001F7778" w:rsidRPr="00806453">
        <w:rPr>
          <w:rFonts w:cs="Times New Roman"/>
        </w:rPr>
        <w:t xml:space="preserve">the </w:t>
      </w:r>
      <w:r w:rsidR="005C0B1C" w:rsidRPr="00806453">
        <w:rPr>
          <w:rFonts w:cs="Times New Roman"/>
        </w:rPr>
        <w:t>clerk</w:t>
      </w:r>
      <w:r w:rsidR="008463B4" w:rsidRPr="00806453">
        <w:rPr>
          <w:rFonts w:cs="Times New Roman"/>
        </w:rPr>
        <w:t>s D Green/</w:t>
      </w:r>
      <w:r w:rsidR="005C0B1C" w:rsidRPr="00806453">
        <w:rPr>
          <w:rFonts w:cs="Times New Roman"/>
        </w:rPr>
        <w:t xml:space="preserve"> M Wilson</w:t>
      </w:r>
      <w:r w:rsidR="00806453">
        <w:rPr>
          <w:rFonts w:cs="Times New Roman"/>
        </w:rPr>
        <w:t>; i</w:t>
      </w:r>
      <w:r w:rsidR="000C2FD9" w:rsidRPr="00806453">
        <w:rPr>
          <w:rFonts w:cs="Times New Roman"/>
        </w:rPr>
        <w:t>n addition there</w:t>
      </w:r>
      <w:r w:rsidR="007C6CA2" w:rsidRPr="00806453">
        <w:rPr>
          <w:rFonts w:cs="Times New Roman"/>
        </w:rPr>
        <w:t xml:space="preserve"> were </w:t>
      </w:r>
      <w:r w:rsidR="008463B4" w:rsidRPr="00806453">
        <w:rPr>
          <w:rFonts w:cs="Times New Roman"/>
        </w:rPr>
        <w:t>8</w:t>
      </w:r>
      <w:r w:rsidR="000C2FD9" w:rsidRPr="00806453">
        <w:rPr>
          <w:rFonts w:cs="Times New Roman"/>
        </w:rPr>
        <w:t xml:space="preserve"> members of the public</w:t>
      </w:r>
      <w:r w:rsidR="00806453">
        <w:rPr>
          <w:rFonts w:cs="Times New Roman"/>
        </w:rPr>
        <w:t xml:space="preserve"> in attendance</w:t>
      </w:r>
      <w:r w:rsidR="000C2FD9" w:rsidRPr="00806453">
        <w:rPr>
          <w:rFonts w:cs="Times New Roman"/>
        </w:rPr>
        <w:t>.</w:t>
      </w:r>
    </w:p>
    <w:p w14:paraId="67A28362" w14:textId="0DD6148A" w:rsidR="007C6CA2" w:rsidRPr="00806453" w:rsidRDefault="007C6CA2" w:rsidP="00B176DF">
      <w:pPr>
        <w:rPr>
          <w:rFonts w:cs="Times New Roman"/>
        </w:rPr>
      </w:pPr>
      <w:r w:rsidRPr="00806453">
        <w:rPr>
          <w:rFonts w:cs="Times New Roman"/>
          <w:b/>
        </w:rPr>
        <w:t>2</w:t>
      </w:r>
      <w:r w:rsidR="008463B4" w:rsidRPr="00806453">
        <w:rPr>
          <w:rFonts w:cs="Times New Roman"/>
          <w:b/>
        </w:rPr>
        <w:t>29</w:t>
      </w:r>
      <w:r w:rsidR="005C0B1C" w:rsidRPr="00806453">
        <w:rPr>
          <w:rFonts w:cs="Times New Roman"/>
          <w:b/>
        </w:rPr>
        <w:t xml:space="preserve">. </w:t>
      </w:r>
      <w:r w:rsidR="00B176DF" w:rsidRPr="00806453">
        <w:rPr>
          <w:rFonts w:cs="Times New Roman"/>
          <w:b/>
        </w:rPr>
        <w:t xml:space="preserve">APOLOGIES FOR ABSENCE: </w:t>
      </w:r>
      <w:r w:rsidR="002C1B85" w:rsidRPr="00806453">
        <w:rPr>
          <w:rFonts w:cs="Times New Roman"/>
        </w:rPr>
        <w:t>R</w:t>
      </w:r>
      <w:r w:rsidR="00FB281C" w:rsidRPr="00806453">
        <w:rPr>
          <w:rFonts w:cs="Times New Roman"/>
        </w:rPr>
        <w:t>ecei</w:t>
      </w:r>
      <w:r w:rsidR="00F93FBF" w:rsidRPr="00806453">
        <w:rPr>
          <w:rFonts w:cs="Times New Roman"/>
        </w:rPr>
        <w:t xml:space="preserve">ved from </w:t>
      </w:r>
      <w:r w:rsidRPr="00806453">
        <w:rPr>
          <w:rFonts w:cs="Times New Roman"/>
        </w:rPr>
        <w:t xml:space="preserve">Cllr </w:t>
      </w:r>
      <w:r w:rsidR="008463B4" w:rsidRPr="00806453">
        <w:rPr>
          <w:rFonts w:cs="Times New Roman"/>
        </w:rPr>
        <w:t>McNamara</w:t>
      </w:r>
    </w:p>
    <w:p w14:paraId="60972E00" w14:textId="1AC5FB85" w:rsidR="00B176DF" w:rsidRPr="00806453" w:rsidRDefault="001040BA" w:rsidP="00B176DF">
      <w:pPr>
        <w:rPr>
          <w:rFonts w:cs="Times New Roman"/>
        </w:rPr>
      </w:pPr>
      <w:r w:rsidRPr="00806453">
        <w:rPr>
          <w:rFonts w:cs="Times New Roman"/>
          <w:b/>
        </w:rPr>
        <w:t>2</w:t>
      </w:r>
      <w:r w:rsidR="008463B4" w:rsidRPr="00806453">
        <w:rPr>
          <w:rFonts w:cs="Times New Roman"/>
          <w:b/>
        </w:rPr>
        <w:t>30</w:t>
      </w:r>
      <w:r w:rsidR="005C0B1C" w:rsidRPr="00806453">
        <w:rPr>
          <w:rFonts w:cs="Times New Roman"/>
          <w:b/>
        </w:rPr>
        <w:t xml:space="preserve">. </w:t>
      </w:r>
      <w:r w:rsidR="00B176DF" w:rsidRPr="00806453">
        <w:rPr>
          <w:rFonts w:cs="Times New Roman"/>
          <w:b/>
        </w:rPr>
        <w:t>DECLARATIONS OF INTEREST:</w:t>
      </w:r>
      <w:r w:rsidRPr="00806453">
        <w:rPr>
          <w:rFonts w:cs="Times New Roman"/>
        </w:rPr>
        <w:t xml:space="preserve"> Cllr Ridout de</w:t>
      </w:r>
      <w:r w:rsidR="008C472F" w:rsidRPr="00806453">
        <w:rPr>
          <w:rFonts w:cs="Times New Roman"/>
        </w:rPr>
        <w:t>clared an interest in item</w:t>
      </w:r>
      <w:r w:rsidR="00806453" w:rsidRPr="00806453">
        <w:rPr>
          <w:rFonts w:cs="Times New Roman"/>
        </w:rPr>
        <w:t xml:space="preserve"> 241</w:t>
      </w:r>
    </w:p>
    <w:p w14:paraId="22CCA951" w14:textId="5C011175" w:rsidR="00B176DF" w:rsidRPr="00806453" w:rsidRDefault="001040BA" w:rsidP="00B176DF">
      <w:pPr>
        <w:rPr>
          <w:rFonts w:cs="Times New Roman"/>
        </w:rPr>
      </w:pPr>
      <w:r w:rsidRPr="00806453">
        <w:rPr>
          <w:rFonts w:cs="Times New Roman"/>
          <w:b/>
        </w:rPr>
        <w:t>2</w:t>
      </w:r>
      <w:r w:rsidR="008463B4" w:rsidRPr="00806453">
        <w:rPr>
          <w:rFonts w:cs="Times New Roman"/>
          <w:b/>
        </w:rPr>
        <w:t>3</w:t>
      </w:r>
      <w:r w:rsidR="00FF26E2" w:rsidRPr="00806453">
        <w:rPr>
          <w:rFonts w:cs="Times New Roman"/>
          <w:b/>
        </w:rPr>
        <w:t>1</w:t>
      </w:r>
      <w:r w:rsidR="005C0B1C" w:rsidRPr="00806453">
        <w:rPr>
          <w:rFonts w:cs="Times New Roman"/>
          <w:b/>
        </w:rPr>
        <w:t xml:space="preserve">. </w:t>
      </w:r>
      <w:r w:rsidR="00B176DF" w:rsidRPr="00806453">
        <w:rPr>
          <w:rFonts w:cs="Times New Roman"/>
          <w:b/>
        </w:rPr>
        <w:t xml:space="preserve">MINUTES OF THE PREVIOUS MEETING: </w:t>
      </w:r>
      <w:r w:rsidR="00B176DF" w:rsidRPr="00806453">
        <w:rPr>
          <w:rFonts w:cs="Times New Roman"/>
        </w:rPr>
        <w:t xml:space="preserve">The </w:t>
      </w:r>
      <w:r w:rsidR="008463B4" w:rsidRPr="00806453">
        <w:rPr>
          <w:rFonts w:cs="Times New Roman"/>
        </w:rPr>
        <w:t xml:space="preserve">meeting in March was cancelled due to snow so the </w:t>
      </w:r>
      <w:r w:rsidR="00227C1A" w:rsidRPr="00806453">
        <w:rPr>
          <w:rFonts w:cs="Times New Roman"/>
        </w:rPr>
        <w:t xml:space="preserve">minutes of the meeting </w:t>
      </w:r>
      <w:r w:rsidR="007C6CA2" w:rsidRPr="00806453">
        <w:rPr>
          <w:rFonts w:cs="Times New Roman"/>
        </w:rPr>
        <w:t xml:space="preserve">held on </w:t>
      </w:r>
      <w:r w:rsidR="008463B4" w:rsidRPr="00806453">
        <w:rPr>
          <w:rFonts w:cs="Times New Roman"/>
        </w:rPr>
        <w:t>1</w:t>
      </w:r>
      <w:r w:rsidR="008463B4" w:rsidRPr="00806453">
        <w:rPr>
          <w:rFonts w:cs="Times New Roman"/>
          <w:vertAlign w:val="superscript"/>
        </w:rPr>
        <w:t>st</w:t>
      </w:r>
      <w:r w:rsidR="008463B4" w:rsidRPr="00806453">
        <w:rPr>
          <w:rFonts w:cs="Times New Roman"/>
        </w:rPr>
        <w:t xml:space="preserve"> Febr</w:t>
      </w:r>
      <w:r w:rsidR="007C6CA2" w:rsidRPr="00806453">
        <w:rPr>
          <w:rFonts w:cs="Times New Roman"/>
        </w:rPr>
        <w:t>uary 2018</w:t>
      </w:r>
      <w:r w:rsidR="00227C1A" w:rsidRPr="00806453">
        <w:rPr>
          <w:rFonts w:cs="Times New Roman"/>
        </w:rPr>
        <w:t xml:space="preserve"> </w:t>
      </w:r>
      <w:r w:rsidR="00B176DF" w:rsidRPr="00806453">
        <w:rPr>
          <w:rFonts w:cs="Times New Roman"/>
        </w:rPr>
        <w:t>were approved.</w:t>
      </w:r>
    </w:p>
    <w:p w14:paraId="208850CF" w14:textId="30ADAB21" w:rsidR="00B176DF" w:rsidRPr="00806453" w:rsidRDefault="001040BA" w:rsidP="00B176DF">
      <w:pPr>
        <w:jc w:val="both"/>
        <w:rPr>
          <w:rFonts w:cs="Times New Roman"/>
        </w:rPr>
      </w:pPr>
      <w:r w:rsidRPr="00806453">
        <w:rPr>
          <w:rFonts w:cs="Times New Roman"/>
          <w:b/>
        </w:rPr>
        <w:t>2</w:t>
      </w:r>
      <w:r w:rsidR="00F22BA8" w:rsidRPr="00806453">
        <w:rPr>
          <w:rFonts w:cs="Times New Roman"/>
          <w:b/>
        </w:rPr>
        <w:t>3</w:t>
      </w:r>
      <w:r w:rsidR="00FF26E2" w:rsidRPr="00806453">
        <w:rPr>
          <w:rFonts w:cs="Times New Roman"/>
          <w:b/>
        </w:rPr>
        <w:t>2</w:t>
      </w:r>
      <w:r w:rsidR="005C0B1C" w:rsidRPr="00806453">
        <w:rPr>
          <w:rFonts w:cs="Times New Roman"/>
          <w:b/>
        </w:rPr>
        <w:t xml:space="preserve">. </w:t>
      </w:r>
      <w:r w:rsidR="00B176DF" w:rsidRPr="00806453">
        <w:rPr>
          <w:rFonts w:cs="Times New Roman"/>
          <w:b/>
        </w:rPr>
        <w:t>MATTERS ARISING:</w:t>
      </w:r>
      <w:r w:rsidR="000C2FD9" w:rsidRPr="00806453">
        <w:rPr>
          <w:rFonts w:cs="Times New Roman"/>
        </w:rPr>
        <w:t xml:space="preserve"> </w:t>
      </w:r>
      <w:r w:rsidR="00F22BA8" w:rsidRPr="00806453">
        <w:rPr>
          <w:rFonts w:cs="Times New Roman"/>
        </w:rPr>
        <w:t>These are covered in the agenda</w:t>
      </w:r>
    </w:p>
    <w:p w14:paraId="581B87BD" w14:textId="11806B7D" w:rsidR="00270BF7" w:rsidRPr="00806453" w:rsidRDefault="001040BA" w:rsidP="00F22BA8">
      <w:pPr>
        <w:rPr>
          <w:rFonts w:cs="Times New Roman"/>
        </w:rPr>
      </w:pPr>
      <w:r w:rsidRPr="00806453">
        <w:rPr>
          <w:rFonts w:cs="Times New Roman"/>
          <w:b/>
        </w:rPr>
        <w:t>2</w:t>
      </w:r>
      <w:r w:rsidR="00F22BA8" w:rsidRPr="00806453">
        <w:rPr>
          <w:rFonts w:cs="Times New Roman"/>
          <w:b/>
        </w:rPr>
        <w:t>3</w:t>
      </w:r>
      <w:r w:rsidR="00FF26E2" w:rsidRPr="00806453">
        <w:rPr>
          <w:rFonts w:cs="Times New Roman"/>
          <w:b/>
        </w:rPr>
        <w:t>3</w:t>
      </w:r>
      <w:r w:rsidR="005C0B1C" w:rsidRPr="00806453">
        <w:rPr>
          <w:rFonts w:cs="Times New Roman"/>
          <w:b/>
        </w:rPr>
        <w:t xml:space="preserve">. </w:t>
      </w:r>
      <w:r w:rsidR="003216A6" w:rsidRPr="00806453">
        <w:rPr>
          <w:rFonts w:cs="Times New Roman"/>
          <w:b/>
        </w:rPr>
        <w:t xml:space="preserve"> </w:t>
      </w:r>
      <w:r w:rsidR="00B176DF" w:rsidRPr="00806453">
        <w:rPr>
          <w:rFonts w:cs="Times New Roman"/>
          <w:b/>
        </w:rPr>
        <w:t>PUBLIC SESSION TO RAISE ISSUES:</w:t>
      </w:r>
      <w:r w:rsidR="005C0B1C" w:rsidRPr="00806453">
        <w:rPr>
          <w:rFonts w:cs="Times New Roman"/>
          <w:b/>
        </w:rPr>
        <w:t xml:space="preserve"> </w:t>
      </w:r>
      <w:r w:rsidR="00F22BA8" w:rsidRPr="00806453">
        <w:rPr>
          <w:rFonts w:cs="Times New Roman"/>
        </w:rPr>
        <w:t>Bob Yorath raised the following points: i) the stickle bridle path by the quarry is impassable due to horse usage from the Loose Reins ranch and surface water from adjoining Forestry Commission land – the clerk will report to the DCC Rangers; ii) in response to a question</w:t>
      </w:r>
      <w:r w:rsidR="00806453" w:rsidRPr="00806453">
        <w:rPr>
          <w:rFonts w:cs="Times New Roman"/>
        </w:rPr>
        <w:t xml:space="preserve"> about building work</w:t>
      </w:r>
      <w:r w:rsidR="00F22BA8" w:rsidRPr="00806453">
        <w:rPr>
          <w:rFonts w:cs="Times New Roman"/>
        </w:rPr>
        <w:t xml:space="preserve"> at the Manor </w:t>
      </w:r>
      <w:r w:rsidR="00806453" w:rsidRPr="00806453">
        <w:rPr>
          <w:rFonts w:cs="Times New Roman"/>
        </w:rPr>
        <w:t>H</w:t>
      </w:r>
      <w:r w:rsidR="00F22BA8" w:rsidRPr="00806453">
        <w:rPr>
          <w:rFonts w:cs="Times New Roman"/>
        </w:rPr>
        <w:t>ouse it was confirmed planning permission was granted in 2107; iii) he</w:t>
      </w:r>
      <w:r w:rsidR="00FF26E2" w:rsidRPr="00806453">
        <w:rPr>
          <w:rFonts w:cs="Times New Roman"/>
        </w:rPr>
        <w:t xml:space="preserve"> has</w:t>
      </w:r>
      <w:r w:rsidR="00F22BA8" w:rsidRPr="00806453">
        <w:rPr>
          <w:rFonts w:cs="Times New Roman"/>
        </w:rPr>
        <w:t xml:space="preserve"> heard a rumour that County Farms have sold the White Pit site to Magna Housing – the clerk will seek clarification</w:t>
      </w:r>
      <w:r w:rsidR="00806453" w:rsidRPr="00806453">
        <w:rPr>
          <w:rFonts w:cs="Times New Roman"/>
        </w:rPr>
        <w:t xml:space="preserve"> from DCC</w:t>
      </w:r>
      <w:r w:rsidR="00F22BA8" w:rsidRPr="00806453">
        <w:rPr>
          <w:rFonts w:cs="Times New Roman"/>
        </w:rPr>
        <w:t xml:space="preserve">; iv) </w:t>
      </w:r>
      <w:r w:rsidR="007065E1" w:rsidRPr="00806453">
        <w:rPr>
          <w:rFonts w:cs="Times New Roman"/>
        </w:rPr>
        <w:t xml:space="preserve">another rumour, this time over  </w:t>
      </w:r>
      <w:r w:rsidR="004948EE" w:rsidRPr="00806453">
        <w:rPr>
          <w:rFonts w:cs="Times New Roman"/>
        </w:rPr>
        <w:t>Mr.</w:t>
      </w:r>
      <w:r w:rsidR="007065E1" w:rsidRPr="00806453">
        <w:rPr>
          <w:rFonts w:cs="Times New Roman"/>
        </w:rPr>
        <w:t xml:space="preserve"> Moore’s intentions for St </w:t>
      </w:r>
      <w:r w:rsidR="004948EE" w:rsidRPr="00806453">
        <w:rPr>
          <w:rFonts w:cs="Times New Roman"/>
        </w:rPr>
        <w:t>Patrick’s</w:t>
      </w:r>
      <w:r w:rsidR="007065E1" w:rsidRPr="00806453">
        <w:rPr>
          <w:rFonts w:cs="Times New Roman"/>
        </w:rPr>
        <w:t xml:space="preserve"> industrial estate and Church Field. The Chairman reiterated that Church Field dis a Local Green Space and therefore protected, but if the industrial estate was turned into a residential area it should improve the site. NDDC Cllr Jesperson said NDDC would probably oppose any plan to reduce employment land in the District. Howard Povey asked i) if DCC Highways could replace the 30 mph sign by the Church Centre as, despite his best cleaning efforts, it was now illegible – the clerk will advise DCC Highways; ii) stock control work at the County Farm over the Trailway by the allotments had left a mess of tyres – the clerk will ask </w:t>
      </w:r>
      <w:r w:rsidR="00FF26E2" w:rsidRPr="00806453">
        <w:rPr>
          <w:rFonts w:cs="Times New Roman"/>
        </w:rPr>
        <w:t>C</w:t>
      </w:r>
      <w:r w:rsidR="007065E1" w:rsidRPr="00806453">
        <w:rPr>
          <w:rFonts w:cs="Times New Roman"/>
        </w:rPr>
        <w:t xml:space="preserve">ounty Farms if it can be tidied. Graham Rains commented </w:t>
      </w:r>
      <w:r w:rsidR="00FF26E2" w:rsidRPr="00806453">
        <w:rPr>
          <w:rFonts w:cs="Times New Roman"/>
        </w:rPr>
        <w:t xml:space="preserve">i) </w:t>
      </w:r>
      <w:r w:rsidR="007065E1" w:rsidRPr="00806453">
        <w:rPr>
          <w:rFonts w:cs="Times New Roman"/>
        </w:rPr>
        <w:t>on the flooding at Honeysuckle Gardens. Cllr Watts reported that the culvert had been cleared by DCC Highways – a large log and a push chair had been removed along with other debris and it was now flowing properly. Ideally a proper grate ought to be fixed at the entrance – clerk will ask Highways</w:t>
      </w:r>
      <w:r w:rsidR="00FF26E2" w:rsidRPr="00806453">
        <w:rPr>
          <w:rFonts w:cs="Times New Roman"/>
        </w:rPr>
        <w:t>; ii) flooding at the southern entrance to the village – this is a well</w:t>
      </w:r>
      <w:r w:rsidR="00230292" w:rsidRPr="00806453">
        <w:rPr>
          <w:rFonts w:cs="Times New Roman"/>
        </w:rPr>
        <w:t>-</w:t>
      </w:r>
      <w:r w:rsidR="00FF26E2" w:rsidRPr="00806453">
        <w:rPr>
          <w:rFonts w:cs="Times New Roman"/>
        </w:rPr>
        <w:t xml:space="preserve">known, historic problem that is unlikely to be resolved by DCC Highways in the current financial climate; iii) the street name “The Knapps” has still not been replaced following an accident last year. The clerk noted that street signs are the responsibility of North </w:t>
      </w:r>
      <w:r w:rsidR="00230292" w:rsidRPr="00806453">
        <w:rPr>
          <w:rFonts w:cs="Times New Roman"/>
        </w:rPr>
        <w:t>D</w:t>
      </w:r>
      <w:r w:rsidR="00FF26E2" w:rsidRPr="00806453">
        <w:rPr>
          <w:rFonts w:cs="Times New Roman"/>
        </w:rPr>
        <w:t>orset District Council</w:t>
      </w:r>
      <w:r w:rsidR="00230292" w:rsidRPr="00806453">
        <w:rPr>
          <w:rFonts w:cs="Times New Roman"/>
        </w:rPr>
        <w:t xml:space="preserve"> and NDDC Cllr Jesperson will follow this up.</w:t>
      </w:r>
      <w:r w:rsidR="00FF26E2" w:rsidRPr="00806453">
        <w:rPr>
          <w:rFonts w:cs="Times New Roman"/>
        </w:rPr>
        <w:t xml:space="preserve"> </w:t>
      </w:r>
      <w:r w:rsidR="007065E1" w:rsidRPr="00806453">
        <w:rPr>
          <w:rFonts w:cs="Times New Roman"/>
        </w:rPr>
        <w:t xml:space="preserve"> Lesley Gasson </w:t>
      </w:r>
      <w:r w:rsidR="00FF26E2" w:rsidRPr="00806453">
        <w:rPr>
          <w:rFonts w:cs="Times New Roman"/>
        </w:rPr>
        <w:t>gave an update</w:t>
      </w:r>
      <w:r w:rsidR="007065E1" w:rsidRPr="00806453">
        <w:rPr>
          <w:rFonts w:cs="Times New Roman"/>
        </w:rPr>
        <w:t xml:space="preserve"> on the PCC questionnaire on the future production</w:t>
      </w:r>
      <w:r w:rsidR="00FF26E2" w:rsidRPr="00806453">
        <w:rPr>
          <w:rFonts w:cs="Times New Roman"/>
        </w:rPr>
        <w:t xml:space="preserve"> and</w:t>
      </w:r>
      <w:r w:rsidR="007065E1" w:rsidRPr="00806453">
        <w:rPr>
          <w:rFonts w:cs="Times New Roman"/>
        </w:rPr>
        <w:t xml:space="preserve"> payment </w:t>
      </w:r>
      <w:r w:rsidR="00FF26E2" w:rsidRPr="00806453">
        <w:rPr>
          <w:rFonts w:cs="Times New Roman"/>
        </w:rPr>
        <w:t>arrangements for the parish magazine. It is likely to be August before any changes are implemented.</w:t>
      </w:r>
      <w:r w:rsidR="007065E1" w:rsidRPr="00806453">
        <w:rPr>
          <w:rFonts w:cs="Times New Roman"/>
        </w:rPr>
        <w:t xml:space="preserve"> </w:t>
      </w:r>
    </w:p>
    <w:p w14:paraId="333347AF" w14:textId="6FAA2E70" w:rsidR="000724CB" w:rsidRPr="00806453" w:rsidRDefault="00270BF7" w:rsidP="00031306">
      <w:pPr>
        <w:pStyle w:val="ecmsoheader"/>
        <w:shd w:val="clear" w:color="auto" w:fill="FFFFFF"/>
        <w:spacing w:after="0"/>
        <w:rPr>
          <w:rFonts w:asciiTheme="minorHAnsi" w:hAnsiTheme="minorHAnsi"/>
          <w:sz w:val="22"/>
          <w:szCs w:val="22"/>
        </w:rPr>
      </w:pPr>
      <w:r w:rsidRPr="00806453">
        <w:rPr>
          <w:rFonts w:asciiTheme="minorHAnsi" w:hAnsiTheme="minorHAnsi"/>
          <w:b/>
          <w:sz w:val="22"/>
          <w:szCs w:val="22"/>
        </w:rPr>
        <w:t>2</w:t>
      </w:r>
      <w:r w:rsidR="00FF26E2" w:rsidRPr="00806453">
        <w:rPr>
          <w:rFonts w:asciiTheme="minorHAnsi" w:hAnsiTheme="minorHAnsi"/>
          <w:b/>
          <w:sz w:val="22"/>
          <w:szCs w:val="22"/>
        </w:rPr>
        <w:t>34</w:t>
      </w:r>
      <w:r w:rsidR="00074102" w:rsidRPr="00806453">
        <w:rPr>
          <w:rFonts w:asciiTheme="minorHAnsi" w:hAnsiTheme="minorHAnsi"/>
          <w:b/>
          <w:sz w:val="22"/>
          <w:szCs w:val="22"/>
        </w:rPr>
        <w:t xml:space="preserve">. </w:t>
      </w:r>
      <w:r w:rsidR="00B176DF" w:rsidRPr="00806453">
        <w:rPr>
          <w:rFonts w:asciiTheme="minorHAnsi" w:hAnsiTheme="minorHAnsi"/>
          <w:b/>
          <w:sz w:val="22"/>
          <w:szCs w:val="22"/>
        </w:rPr>
        <w:t xml:space="preserve">COUNTY/DISTRICT COUNCILLOR’S REPORT: </w:t>
      </w:r>
      <w:r w:rsidR="00F6374B" w:rsidRPr="00806453">
        <w:rPr>
          <w:rFonts w:asciiTheme="minorHAnsi" w:hAnsiTheme="minorHAnsi"/>
          <w:sz w:val="22"/>
          <w:szCs w:val="22"/>
        </w:rPr>
        <w:t xml:space="preserve">The </w:t>
      </w:r>
      <w:r w:rsidR="00FF26E2" w:rsidRPr="00806453">
        <w:rPr>
          <w:rFonts w:asciiTheme="minorHAnsi" w:hAnsiTheme="minorHAnsi"/>
          <w:sz w:val="22"/>
          <w:szCs w:val="22"/>
        </w:rPr>
        <w:t xml:space="preserve">somewhat brief </w:t>
      </w:r>
      <w:r w:rsidR="00F6374B" w:rsidRPr="00806453">
        <w:rPr>
          <w:rFonts w:asciiTheme="minorHAnsi" w:hAnsiTheme="minorHAnsi"/>
          <w:sz w:val="22"/>
          <w:szCs w:val="22"/>
        </w:rPr>
        <w:t>monthly report</w:t>
      </w:r>
      <w:r w:rsidR="00FF26E2" w:rsidRPr="00806453">
        <w:rPr>
          <w:rFonts w:asciiTheme="minorHAnsi" w:hAnsiTheme="minorHAnsi"/>
          <w:sz w:val="22"/>
          <w:szCs w:val="22"/>
        </w:rPr>
        <w:t xml:space="preserve"> had been circulated</w:t>
      </w:r>
      <w:r w:rsidRPr="00806453">
        <w:rPr>
          <w:rFonts w:asciiTheme="minorHAnsi" w:hAnsiTheme="minorHAnsi"/>
          <w:sz w:val="22"/>
          <w:szCs w:val="22"/>
        </w:rPr>
        <w:t>.</w:t>
      </w:r>
      <w:r w:rsidR="00FF26E2" w:rsidRPr="00806453">
        <w:rPr>
          <w:rFonts w:asciiTheme="minorHAnsi" w:hAnsiTheme="minorHAnsi"/>
          <w:sz w:val="22"/>
          <w:szCs w:val="22"/>
        </w:rPr>
        <w:t xml:space="preserve"> All efforts are focussing on delivering the new Unitary authority rather than any planning or strategic thinking. She is working on harmonisation of council tax, which will certainly mean a rise for North Dorset residents.</w:t>
      </w:r>
    </w:p>
    <w:p w14:paraId="5151DF3D" w14:textId="77777777" w:rsidR="00693F4E" w:rsidRPr="00806453" w:rsidRDefault="00693F4E" w:rsidP="00693F4E">
      <w:pPr>
        <w:spacing w:after="0" w:line="240" w:lineRule="auto"/>
        <w:rPr>
          <w:rFonts w:cs="Times New Roman"/>
          <w:b/>
        </w:rPr>
      </w:pPr>
    </w:p>
    <w:p w14:paraId="4C4D9C4C" w14:textId="77777777" w:rsidR="009E2B6F" w:rsidRDefault="00270BF7" w:rsidP="00693F4E">
      <w:pPr>
        <w:spacing w:after="0" w:line="240" w:lineRule="auto"/>
        <w:rPr>
          <w:rFonts w:cs="Times New Roman"/>
          <w:b/>
        </w:rPr>
      </w:pPr>
      <w:r w:rsidRPr="00806453">
        <w:rPr>
          <w:rFonts w:cs="Times New Roman"/>
          <w:b/>
        </w:rPr>
        <w:t>2</w:t>
      </w:r>
      <w:r w:rsidR="00FF26E2" w:rsidRPr="00806453">
        <w:rPr>
          <w:rFonts w:cs="Times New Roman"/>
          <w:b/>
        </w:rPr>
        <w:t>35</w:t>
      </w:r>
      <w:r w:rsidR="002C70FA" w:rsidRPr="00806453">
        <w:rPr>
          <w:rFonts w:cs="Times New Roman"/>
          <w:b/>
        </w:rPr>
        <w:t xml:space="preserve">.  </w:t>
      </w:r>
      <w:r w:rsidR="00B176DF" w:rsidRPr="00806453">
        <w:rPr>
          <w:rFonts w:cs="Times New Roman"/>
          <w:b/>
        </w:rPr>
        <w:t xml:space="preserve">FOOTPATHS: </w:t>
      </w:r>
    </w:p>
    <w:p w14:paraId="4CEDF8C2" w14:textId="0E5775C4" w:rsidR="00B176DF" w:rsidRPr="00806453" w:rsidRDefault="00B176DF" w:rsidP="00693F4E">
      <w:pPr>
        <w:spacing w:after="0" w:line="240" w:lineRule="auto"/>
        <w:rPr>
          <w:rFonts w:cs="Times New Roman"/>
        </w:rPr>
      </w:pPr>
      <w:r w:rsidRPr="00806453">
        <w:rPr>
          <w:rFonts w:cs="Times New Roman"/>
          <w:b/>
        </w:rPr>
        <w:lastRenderedPageBreak/>
        <w:t>i)</w:t>
      </w:r>
      <w:r w:rsidRPr="00806453">
        <w:rPr>
          <w:rFonts w:cs="Times New Roman"/>
        </w:rPr>
        <w:t xml:space="preserve"> </w:t>
      </w:r>
      <w:r w:rsidRPr="00806453">
        <w:rPr>
          <w:rFonts w:cs="Times New Roman"/>
          <w:b/>
        </w:rPr>
        <w:t xml:space="preserve">Footpaths officer </w:t>
      </w:r>
      <w:r w:rsidR="003831B0" w:rsidRPr="00806453">
        <w:rPr>
          <w:rFonts w:cs="Times New Roman"/>
          <w:b/>
        </w:rPr>
        <w:t>report</w:t>
      </w:r>
      <w:r w:rsidR="008578CA" w:rsidRPr="00806453">
        <w:rPr>
          <w:rFonts w:cs="Times New Roman"/>
          <w:b/>
        </w:rPr>
        <w:t xml:space="preserve">: </w:t>
      </w:r>
      <w:r w:rsidR="00F33E41" w:rsidRPr="00806453">
        <w:rPr>
          <w:rFonts w:cs="Times New Roman"/>
        </w:rPr>
        <w:t>The footpath markers from the round-village trail are being re</w:t>
      </w:r>
      <w:r w:rsidR="00806453" w:rsidRPr="00806453">
        <w:rPr>
          <w:rFonts w:cs="Times New Roman"/>
        </w:rPr>
        <w:t>mov</w:t>
      </w:r>
      <w:r w:rsidR="00F33E41" w:rsidRPr="00806453">
        <w:rPr>
          <w:rFonts w:cs="Times New Roman"/>
        </w:rPr>
        <w:t>ed and he replaces them from time to time. A footpath gate between the Trailway and the river had been vandalized and he has made a repair.</w:t>
      </w:r>
    </w:p>
    <w:p w14:paraId="2D73C3AD" w14:textId="2F4AB48D" w:rsidR="00491B98" w:rsidRDefault="003831B0" w:rsidP="009E2B6F">
      <w:pPr>
        <w:rPr>
          <w:rFonts w:cs="Times New Roman"/>
        </w:rPr>
      </w:pPr>
      <w:r w:rsidRPr="00806453">
        <w:rPr>
          <w:rFonts w:cs="Times New Roman"/>
          <w:b/>
        </w:rPr>
        <w:t xml:space="preserve">ii) </w:t>
      </w:r>
      <w:r w:rsidR="00693F4E" w:rsidRPr="00806453">
        <w:rPr>
          <w:rFonts w:cs="Times New Roman"/>
          <w:b/>
        </w:rPr>
        <w:t>Station</w:t>
      </w:r>
      <w:r w:rsidR="00347484" w:rsidRPr="00806453">
        <w:rPr>
          <w:rFonts w:cs="Times New Roman"/>
          <w:b/>
        </w:rPr>
        <w:t xml:space="preserve"> and Trailway</w:t>
      </w:r>
      <w:r w:rsidR="00693F4E" w:rsidRPr="00806453">
        <w:rPr>
          <w:rFonts w:cs="Times New Roman"/>
          <w:b/>
        </w:rPr>
        <w:t>:</w:t>
      </w:r>
      <w:r w:rsidR="002A0FDA" w:rsidRPr="00806453">
        <w:rPr>
          <w:rFonts w:cs="Times New Roman"/>
        </w:rPr>
        <w:t xml:space="preserve"> </w:t>
      </w:r>
      <w:r w:rsidR="009E2B6F">
        <w:rPr>
          <w:rFonts w:cs="Times New Roman"/>
        </w:rPr>
        <w:t xml:space="preserve">Chairman SPC &amp; clerk attended a meeting at the Station with David Caddy and other representatives of the Shillingstone Railway Project on 22 March 2018. </w:t>
      </w:r>
      <w:r w:rsidR="00491B98">
        <w:rPr>
          <w:rFonts w:cs="Times New Roman"/>
        </w:rPr>
        <w:t>The Station Project outlined some possible plans for the development of the station following the appointment of a new Board of Trustees. The general aim being to develop the station as an ‘operational heritage railway’ Please refer to Appendix A for a summary of the meeting.</w:t>
      </w:r>
    </w:p>
    <w:p w14:paraId="2FD0CA4C" w14:textId="78929365" w:rsidR="00B176DF" w:rsidRPr="00806453" w:rsidRDefault="00E37027" w:rsidP="00B176DF">
      <w:pPr>
        <w:pStyle w:val="Header"/>
        <w:tabs>
          <w:tab w:val="left" w:pos="720"/>
        </w:tabs>
        <w:ind w:right="-416"/>
        <w:jc w:val="both"/>
        <w:outlineLvl w:val="0"/>
        <w:rPr>
          <w:rFonts w:asciiTheme="minorHAnsi" w:hAnsiTheme="minorHAnsi"/>
          <w:b/>
          <w:sz w:val="22"/>
          <w:szCs w:val="22"/>
        </w:rPr>
      </w:pPr>
      <w:r w:rsidRPr="00806453">
        <w:rPr>
          <w:rFonts w:asciiTheme="minorHAnsi" w:hAnsiTheme="minorHAnsi"/>
          <w:b/>
          <w:sz w:val="22"/>
          <w:szCs w:val="22"/>
        </w:rPr>
        <w:t>2</w:t>
      </w:r>
      <w:r w:rsidR="00F33E41" w:rsidRPr="00806453">
        <w:rPr>
          <w:rFonts w:asciiTheme="minorHAnsi" w:hAnsiTheme="minorHAnsi"/>
          <w:b/>
          <w:sz w:val="22"/>
          <w:szCs w:val="22"/>
        </w:rPr>
        <w:t>36</w:t>
      </w:r>
      <w:r w:rsidR="0061724B" w:rsidRPr="00806453">
        <w:rPr>
          <w:rFonts w:asciiTheme="minorHAnsi" w:hAnsiTheme="minorHAnsi"/>
          <w:b/>
          <w:sz w:val="22"/>
          <w:szCs w:val="22"/>
        </w:rPr>
        <w:t xml:space="preserve">. </w:t>
      </w:r>
      <w:r w:rsidR="00B176DF" w:rsidRPr="00806453">
        <w:rPr>
          <w:rFonts w:asciiTheme="minorHAnsi" w:hAnsiTheme="minorHAnsi"/>
          <w:b/>
          <w:sz w:val="22"/>
          <w:szCs w:val="22"/>
        </w:rPr>
        <w:t xml:space="preserve"> PLANNING:</w:t>
      </w:r>
    </w:p>
    <w:p w14:paraId="77ED951B" w14:textId="77777777" w:rsidR="002A67D2" w:rsidRPr="00806453" w:rsidRDefault="00FA4103" w:rsidP="00B176DF">
      <w:pPr>
        <w:pStyle w:val="Header"/>
        <w:tabs>
          <w:tab w:val="left" w:pos="720"/>
        </w:tabs>
        <w:ind w:right="-416"/>
        <w:jc w:val="both"/>
        <w:rPr>
          <w:rFonts w:asciiTheme="minorHAnsi" w:hAnsiTheme="minorHAnsi"/>
          <w:sz w:val="22"/>
          <w:szCs w:val="22"/>
        </w:rPr>
      </w:pPr>
      <w:r w:rsidRPr="00806453">
        <w:rPr>
          <w:rFonts w:asciiTheme="minorHAnsi" w:hAnsiTheme="minorHAnsi"/>
          <w:b/>
          <w:sz w:val="22"/>
          <w:szCs w:val="22"/>
        </w:rPr>
        <w:t>i)</w:t>
      </w:r>
      <w:r w:rsidR="00693F4E" w:rsidRPr="00806453">
        <w:rPr>
          <w:rFonts w:asciiTheme="minorHAnsi" w:hAnsiTheme="minorHAnsi"/>
          <w:b/>
          <w:sz w:val="22"/>
          <w:szCs w:val="22"/>
        </w:rPr>
        <w:t xml:space="preserve"> T</w:t>
      </w:r>
      <w:r w:rsidR="00B176DF" w:rsidRPr="00806453">
        <w:rPr>
          <w:rFonts w:asciiTheme="minorHAnsi" w:hAnsiTheme="minorHAnsi"/>
          <w:b/>
          <w:sz w:val="22"/>
          <w:szCs w:val="22"/>
        </w:rPr>
        <w:t xml:space="preserve">o report on outstanding applications: </w:t>
      </w:r>
      <w:r w:rsidR="003C641C" w:rsidRPr="00806453">
        <w:rPr>
          <w:rFonts w:asciiTheme="minorHAnsi" w:hAnsiTheme="minorHAnsi"/>
          <w:b/>
          <w:sz w:val="22"/>
          <w:szCs w:val="22"/>
        </w:rPr>
        <w:t xml:space="preserve"> </w:t>
      </w:r>
      <w:r w:rsidR="00C6554C" w:rsidRPr="00806453">
        <w:rPr>
          <w:rFonts w:asciiTheme="minorHAnsi" w:hAnsiTheme="minorHAnsi"/>
          <w:sz w:val="22"/>
          <w:szCs w:val="22"/>
        </w:rPr>
        <w:t>Nothing to report</w:t>
      </w:r>
    </w:p>
    <w:p w14:paraId="707E224B" w14:textId="7883439F" w:rsidR="00C6554C" w:rsidRPr="00806453" w:rsidRDefault="00FA4103" w:rsidP="00C6554C">
      <w:pPr>
        <w:pStyle w:val="Header"/>
        <w:tabs>
          <w:tab w:val="left" w:pos="720"/>
        </w:tabs>
        <w:ind w:right="-416"/>
        <w:jc w:val="both"/>
        <w:rPr>
          <w:rFonts w:asciiTheme="minorHAnsi" w:hAnsiTheme="minorHAnsi"/>
          <w:color w:val="000000"/>
          <w:sz w:val="22"/>
          <w:szCs w:val="22"/>
        </w:rPr>
      </w:pPr>
      <w:r w:rsidRPr="00806453">
        <w:rPr>
          <w:rFonts w:asciiTheme="minorHAnsi" w:hAnsiTheme="minorHAnsi"/>
          <w:b/>
          <w:sz w:val="22"/>
          <w:szCs w:val="22"/>
        </w:rPr>
        <w:t>ii)</w:t>
      </w:r>
      <w:r w:rsidR="00B176DF" w:rsidRPr="00806453">
        <w:rPr>
          <w:rFonts w:asciiTheme="minorHAnsi" w:hAnsiTheme="minorHAnsi"/>
          <w:b/>
          <w:sz w:val="22"/>
          <w:szCs w:val="22"/>
        </w:rPr>
        <w:t xml:space="preserve"> To consider any new applications received before the meeting</w:t>
      </w:r>
      <w:r w:rsidR="00F33E41" w:rsidRPr="00806453">
        <w:rPr>
          <w:rFonts w:asciiTheme="minorHAnsi" w:hAnsiTheme="minorHAnsi"/>
          <w:b/>
          <w:sz w:val="22"/>
          <w:szCs w:val="22"/>
        </w:rPr>
        <w:t xml:space="preserve">: </w:t>
      </w:r>
      <w:r w:rsidR="00F33E41" w:rsidRPr="00806453">
        <w:rPr>
          <w:rFonts w:asciiTheme="minorHAnsi" w:hAnsiTheme="minorHAnsi"/>
          <w:sz w:val="22"/>
          <w:szCs w:val="22"/>
        </w:rPr>
        <w:t>None received</w:t>
      </w:r>
    </w:p>
    <w:p w14:paraId="01A9878A" w14:textId="7093D845" w:rsidR="00F64752" w:rsidRPr="00806453" w:rsidRDefault="00FA4103" w:rsidP="002A67D2">
      <w:pPr>
        <w:pStyle w:val="Header"/>
        <w:tabs>
          <w:tab w:val="left" w:pos="720"/>
        </w:tabs>
        <w:ind w:right="-416"/>
        <w:jc w:val="both"/>
        <w:rPr>
          <w:rFonts w:asciiTheme="minorHAnsi" w:hAnsiTheme="minorHAnsi"/>
          <w:sz w:val="22"/>
          <w:szCs w:val="22"/>
        </w:rPr>
      </w:pPr>
      <w:r w:rsidRPr="00806453">
        <w:rPr>
          <w:rFonts w:asciiTheme="minorHAnsi" w:hAnsiTheme="minorHAnsi"/>
          <w:b/>
          <w:sz w:val="22"/>
          <w:szCs w:val="22"/>
        </w:rPr>
        <w:t>iii)</w:t>
      </w:r>
      <w:r w:rsidR="00B176DF" w:rsidRPr="00806453">
        <w:rPr>
          <w:rFonts w:asciiTheme="minorHAnsi" w:hAnsiTheme="minorHAnsi"/>
          <w:b/>
          <w:sz w:val="22"/>
          <w:szCs w:val="22"/>
        </w:rPr>
        <w:t xml:space="preserve"> To consider applications to carry out works to trees in the conservation area received before the meeting: </w:t>
      </w:r>
      <w:r w:rsidR="00B176DF" w:rsidRPr="00806453">
        <w:rPr>
          <w:rFonts w:asciiTheme="minorHAnsi" w:hAnsiTheme="minorHAnsi"/>
          <w:sz w:val="22"/>
          <w:szCs w:val="22"/>
        </w:rPr>
        <w:t>None</w:t>
      </w:r>
      <w:r w:rsidR="00D37A44" w:rsidRPr="00806453">
        <w:rPr>
          <w:rFonts w:asciiTheme="minorHAnsi" w:hAnsiTheme="minorHAnsi"/>
          <w:sz w:val="22"/>
          <w:szCs w:val="22"/>
        </w:rPr>
        <w:t xml:space="preserve"> received.</w:t>
      </w:r>
      <w:r w:rsidR="00C6554C" w:rsidRPr="00806453">
        <w:rPr>
          <w:rFonts w:asciiTheme="minorHAnsi" w:hAnsiTheme="minorHAnsi"/>
          <w:sz w:val="22"/>
          <w:szCs w:val="22"/>
        </w:rPr>
        <w:t xml:space="preserve"> </w:t>
      </w:r>
    </w:p>
    <w:p w14:paraId="72DCBD35" w14:textId="77777777" w:rsidR="00F33E41" w:rsidRPr="00806453" w:rsidRDefault="00F33E41" w:rsidP="002A67D2">
      <w:pPr>
        <w:pStyle w:val="Header"/>
        <w:tabs>
          <w:tab w:val="left" w:pos="720"/>
        </w:tabs>
        <w:ind w:right="-416"/>
        <w:jc w:val="both"/>
        <w:rPr>
          <w:rFonts w:asciiTheme="minorHAnsi" w:hAnsiTheme="minorHAnsi"/>
          <w:b/>
          <w:sz w:val="22"/>
          <w:szCs w:val="22"/>
        </w:rPr>
      </w:pPr>
    </w:p>
    <w:p w14:paraId="5FC15F45" w14:textId="05881B8C" w:rsidR="006D4CB3" w:rsidRPr="00806453" w:rsidRDefault="00E37027" w:rsidP="00243035">
      <w:pPr>
        <w:spacing w:after="0" w:line="240" w:lineRule="auto"/>
        <w:rPr>
          <w:rFonts w:cs="Times New Roman"/>
          <w:b/>
        </w:rPr>
      </w:pPr>
      <w:r w:rsidRPr="00806453">
        <w:rPr>
          <w:rFonts w:cs="Times New Roman"/>
          <w:b/>
        </w:rPr>
        <w:t>2</w:t>
      </w:r>
      <w:r w:rsidR="00F33E41" w:rsidRPr="00806453">
        <w:rPr>
          <w:rFonts w:cs="Times New Roman"/>
          <w:b/>
        </w:rPr>
        <w:t>37</w:t>
      </w:r>
      <w:r w:rsidR="00D62632" w:rsidRPr="00806453">
        <w:rPr>
          <w:rFonts w:cs="Times New Roman"/>
          <w:b/>
        </w:rPr>
        <w:t xml:space="preserve">. </w:t>
      </w:r>
      <w:r w:rsidR="00B176DF" w:rsidRPr="00806453">
        <w:rPr>
          <w:rFonts w:cs="Times New Roman"/>
          <w:b/>
        </w:rPr>
        <w:t>FINANCES:</w:t>
      </w:r>
    </w:p>
    <w:p w14:paraId="1870C55E" w14:textId="1FABCED6" w:rsidR="007864C3" w:rsidRPr="00806453" w:rsidRDefault="00243035" w:rsidP="00243035">
      <w:pPr>
        <w:spacing w:after="0" w:line="240" w:lineRule="auto"/>
        <w:rPr>
          <w:rFonts w:cs="Times New Roman"/>
        </w:rPr>
      </w:pPr>
      <w:r w:rsidRPr="00806453">
        <w:rPr>
          <w:rFonts w:cs="Times New Roman"/>
          <w:b/>
        </w:rPr>
        <w:t xml:space="preserve"> i) </w:t>
      </w:r>
      <w:r w:rsidR="006E42C9" w:rsidRPr="00806453">
        <w:rPr>
          <w:rFonts w:cs="Times New Roman"/>
          <w:b/>
        </w:rPr>
        <w:t>C</w:t>
      </w:r>
      <w:r w:rsidR="00B176DF" w:rsidRPr="00806453">
        <w:rPr>
          <w:rFonts w:cs="Times New Roman"/>
          <w:b/>
        </w:rPr>
        <w:t>heques</w:t>
      </w:r>
      <w:r w:rsidR="00D62632" w:rsidRPr="00806453">
        <w:rPr>
          <w:rFonts w:cs="Times New Roman"/>
          <w:b/>
        </w:rPr>
        <w:t xml:space="preserve"> for payment as per list below</w:t>
      </w:r>
      <w:r w:rsidR="00B176DF" w:rsidRPr="00806453">
        <w:rPr>
          <w:rFonts w:cs="Times New Roman"/>
          <w:b/>
        </w:rPr>
        <w:t xml:space="preserve">: </w:t>
      </w:r>
      <w:r w:rsidR="006E42C9" w:rsidRPr="00806453">
        <w:rPr>
          <w:rFonts w:cs="Times New Roman"/>
        </w:rPr>
        <w:t xml:space="preserve"> </w:t>
      </w:r>
      <w:r w:rsidRPr="00806453">
        <w:rPr>
          <w:rFonts w:cs="Times New Roman"/>
        </w:rPr>
        <w:t>The following payments were approved</w:t>
      </w:r>
      <w:r w:rsidR="00F33E41" w:rsidRPr="00806453">
        <w:rPr>
          <w:rFonts w:cs="Times New Roman"/>
        </w:rPr>
        <w:t>, including retrospectively those made in March 2018</w:t>
      </w:r>
      <w:r w:rsidRPr="00806453">
        <w:rPr>
          <w:rFonts w:cs="Times New Roman"/>
        </w:rPr>
        <w:t>:</w:t>
      </w:r>
    </w:p>
    <w:p w14:paraId="39506A49" w14:textId="10179EBB" w:rsidR="000B561B" w:rsidRDefault="00D62632" w:rsidP="00243035">
      <w:pPr>
        <w:spacing w:after="0" w:line="240" w:lineRule="auto"/>
        <w:rPr>
          <w:rFonts w:cs="Times New Roman"/>
        </w:rPr>
      </w:pPr>
      <w:r w:rsidRPr="00806453">
        <w:rPr>
          <w:rFonts w:cs="Times New Roman"/>
        </w:rPr>
        <w:t>SO – SCC – grass</w:t>
      </w:r>
      <w:r w:rsidR="00FA4103" w:rsidRPr="00806453">
        <w:rPr>
          <w:rFonts w:cs="Times New Roman"/>
        </w:rPr>
        <w:t xml:space="preserve"> cut - £333.00</w:t>
      </w:r>
      <w:r w:rsidR="00F33E41" w:rsidRPr="00806453">
        <w:rPr>
          <w:rFonts w:cs="Times New Roman"/>
        </w:rPr>
        <w:t xml:space="preserve"> – March and April</w:t>
      </w:r>
    </w:p>
    <w:p w14:paraId="7531263A" w14:textId="77777777" w:rsidR="00491B98" w:rsidRPr="00806453" w:rsidRDefault="00491B98" w:rsidP="00243035">
      <w:pPr>
        <w:spacing w:after="0" w:line="240" w:lineRule="auto"/>
        <w:rPr>
          <w:rFonts w:cs="Times New Roman"/>
        </w:rPr>
      </w:pPr>
    </w:p>
    <w:tbl>
      <w:tblPr>
        <w:tblW w:w="8505" w:type="dxa"/>
        <w:tblLook w:val="04A0" w:firstRow="1" w:lastRow="0" w:firstColumn="1" w:lastColumn="0" w:noHBand="0" w:noVBand="1"/>
      </w:tblPr>
      <w:tblGrid>
        <w:gridCol w:w="787"/>
        <w:gridCol w:w="3100"/>
        <w:gridCol w:w="3400"/>
        <w:gridCol w:w="1218"/>
      </w:tblGrid>
      <w:tr w:rsidR="0001682A" w:rsidRPr="00C42172" w14:paraId="0FF86043" w14:textId="77777777" w:rsidTr="0001682A">
        <w:trPr>
          <w:trHeight w:val="300"/>
        </w:trPr>
        <w:tc>
          <w:tcPr>
            <w:tcW w:w="787" w:type="dxa"/>
            <w:shd w:val="clear" w:color="auto" w:fill="auto"/>
            <w:noWrap/>
          </w:tcPr>
          <w:p w14:paraId="5F62EE02" w14:textId="77777777" w:rsidR="0001682A" w:rsidRPr="00C42172" w:rsidRDefault="0001682A" w:rsidP="00833736">
            <w:pPr>
              <w:spacing w:after="0" w:line="240" w:lineRule="auto"/>
              <w:jc w:val="right"/>
            </w:pPr>
            <w:r>
              <w:t xml:space="preserve">CQ </w:t>
            </w:r>
          </w:p>
        </w:tc>
        <w:tc>
          <w:tcPr>
            <w:tcW w:w="3100" w:type="dxa"/>
            <w:shd w:val="clear" w:color="auto" w:fill="auto"/>
            <w:noWrap/>
          </w:tcPr>
          <w:p w14:paraId="7151AD7F" w14:textId="77777777" w:rsidR="0001682A" w:rsidRPr="00C42172" w:rsidRDefault="0001682A" w:rsidP="00833736">
            <w:pPr>
              <w:spacing w:after="0" w:line="240" w:lineRule="auto"/>
            </w:pPr>
            <w:r>
              <w:t>Payee</w:t>
            </w:r>
          </w:p>
        </w:tc>
        <w:tc>
          <w:tcPr>
            <w:tcW w:w="3400" w:type="dxa"/>
            <w:shd w:val="clear" w:color="auto" w:fill="auto"/>
            <w:noWrap/>
          </w:tcPr>
          <w:p w14:paraId="6579DB1E" w14:textId="77777777" w:rsidR="0001682A" w:rsidRPr="00C42172" w:rsidRDefault="0001682A" w:rsidP="00833736">
            <w:pPr>
              <w:spacing w:after="0" w:line="240" w:lineRule="auto"/>
            </w:pPr>
            <w:r>
              <w:t>Reason</w:t>
            </w:r>
          </w:p>
        </w:tc>
        <w:tc>
          <w:tcPr>
            <w:tcW w:w="1218" w:type="dxa"/>
            <w:shd w:val="clear" w:color="auto" w:fill="auto"/>
            <w:noWrap/>
          </w:tcPr>
          <w:p w14:paraId="0ED80304" w14:textId="77777777" w:rsidR="0001682A" w:rsidRPr="00C42172" w:rsidRDefault="0001682A" w:rsidP="00833736">
            <w:pPr>
              <w:spacing w:after="0" w:line="240" w:lineRule="auto"/>
            </w:pPr>
            <w:r>
              <w:t>Amount</w:t>
            </w:r>
          </w:p>
        </w:tc>
      </w:tr>
      <w:tr w:rsidR="0001682A" w:rsidRPr="00794472" w14:paraId="0DE471EE" w14:textId="77777777" w:rsidTr="0001682A">
        <w:trPr>
          <w:trHeight w:val="300"/>
        </w:trPr>
        <w:tc>
          <w:tcPr>
            <w:tcW w:w="787" w:type="dxa"/>
            <w:shd w:val="clear" w:color="auto" w:fill="auto"/>
            <w:noWrap/>
            <w:hideMark/>
          </w:tcPr>
          <w:p w14:paraId="46919978" w14:textId="77777777" w:rsidR="0001682A" w:rsidRPr="00794472" w:rsidRDefault="0001682A" w:rsidP="00833736">
            <w:pPr>
              <w:spacing w:after="0" w:line="240" w:lineRule="auto"/>
              <w:jc w:val="right"/>
              <w:rPr>
                <w:rFonts w:ascii="Calibri" w:eastAsia="Times New Roman" w:hAnsi="Calibri" w:cs="Times New Roman"/>
                <w:color w:val="000000"/>
                <w:lang w:eastAsia="en-GB"/>
              </w:rPr>
            </w:pPr>
            <w:r w:rsidRPr="00C42172">
              <w:t>2140</w:t>
            </w:r>
          </w:p>
        </w:tc>
        <w:tc>
          <w:tcPr>
            <w:tcW w:w="3100" w:type="dxa"/>
            <w:shd w:val="clear" w:color="auto" w:fill="auto"/>
            <w:noWrap/>
            <w:hideMark/>
          </w:tcPr>
          <w:p w14:paraId="5AB97419" w14:textId="77777777" w:rsidR="0001682A" w:rsidRPr="00794472" w:rsidRDefault="0001682A" w:rsidP="00833736">
            <w:pPr>
              <w:spacing w:after="0" w:line="240" w:lineRule="auto"/>
              <w:rPr>
                <w:rFonts w:ascii="Calibri" w:eastAsia="Times New Roman" w:hAnsi="Calibri" w:cs="Times New Roman"/>
                <w:color w:val="000000"/>
                <w:lang w:eastAsia="en-GB"/>
              </w:rPr>
            </w:pPr>
            <w:r w:rsidRPr="00C42172">
              <w:t>The Play Inspection Company</w:t>
            </w:r>
          </w:p>
        </w:tc>
        <w:tc>
          <w:tcPr>
            <w:tcW w:w="3400" w:type="dxa"/>
            <w:shd w:val="clear" w:color="auto" w:fill="auto"/>
            <w:noWrap/>
            <w:hideMark/>
          </w:tcPr>
          <w:p w14:paraId="17A7C551" w14:textId="77777777" w:rsidR="0001682A" w:rsidRPr="00794472" w:rsidRDefault="0001682A" w:rsidP="00833736">
            <w:pPr>
              <w:spacing w:after="0" w:line="240" w:lineRule="auto"/>
              <w:rPr>
                <w:rFonts w:ascii="Calibri" w:eastAsia="Times New Roman" w:hAnsi="Calibri" w:cs="Times New Roman"/>
                <w:color w:val="000000"/>
                <w:lang w:eastAsia="en-GB"/>
              </w:rPr>
            </w:pPr>
            <w:r w:rsidRPr="00C42172">
              <w:t>Inspection fee 2017-2018</w:t>
            </w:r>
          </w:p>
        </w:tc>
        <w:tc>
          <w:tcPr>
            <w:tcW w:w="1218" w:type="dxa"/>
            <w:shd w:val="clear" w:color="auto" w:fill="auto"/>
            <w:noWrap/>
            <w:hideMark/>
          </w:tcPr>
          <w:p w14:paraId="1A496CED" w14:textId="3A1152D2" w:rsidR="0001682A" w:rsidRPr="00794472" w:rsidRDefault="0001682A" w:rsidP="007F2C5D">
            <w:pPr>
              <w:spacing w:after="0" w:line="240" w:lineRule="auto"/>
              <w:jc w:val="right"/>
              <w:rPr>
                <w:rFonts w:ascii="Calibri" w:eastAsia="Times New Roman" w:hAnsi="Calibri" w:cs="Times New Roman"/>
                <w:color w:val="000000"/>
                <w:lang w:eastAsia="en-GB"/>
              </w:rPr>
            </w:pPr>
            <w:r w:rsidRPr="00C42172">
              <w:t>£156.00</w:t>
            </w:r>
          </w:p>
        </w:tc>
      </w:tr>
      <w:tr w:rsidR="0001682A" w:rsidRPr="00794472" w14:paraId="26DB283B" w14:textId="77777777" w:rsidTr="0001682A">
        <w:trPr>
          <w:trHeight w:val="300"/>
        </w:trPr>
        <w:tc>
          <w:tcPr>
            <w:tcW w:w="787" w:type="dxa"/>
            <w:shd w:val="clear" w:color="auto" w:fill="auto"/>
            <w:noWrap/>
            <w:hideMark/>
          </w:tcPr>
          <w:p w14:paraId="0FF362EC" w14:textId="77777777" w:rsidR="0001682A" w:rsidRPr="00794472" w:rsidRDefault="0001682A" w:rsidP="00833736">
            <w:pPr>
              <w:spacing w:after="0" w:line="240" w:lineRule="auto"/>
              <w:jc w:val="right"/>
              <w:rPr>
                <w:rFonts w:ascii="Calibri" w:eastAsia="Times New Roman" w:hAnsi="Calibri" w:cs="Times New Roman"/>
                <w:color w:val="000000"/>
                <w:lang w:eastAsia="en-GB"/>
              </w:rPr>
            </w:pPr>
            <w:r w:rsidRPr="00C42172">
              <w:t>2141</w:t>
            </w:r>
          </w:p>
        </w:tc>
        <w:tc>
          <w:tcPr>
            <w:tcW w:w="3100" w:type="dxa"/>
            <w:shd w:val="clear" w:color="auto" w:fill="auto"/>
            <w:noWrap/>
            <w:hideMark/>
          </w:tcPr>
          <w:p w14:paraId="0726B8B3" w14:textId="77777777" w:rsidR="0001682A" w:rsidRPr="00794472" w:rsidRDefault="0001682A" w:rsidP="00833736">
            <w:pPr>
              <w:spacing w:after="0" w:line="240" w:lineRule="auto"/>
              <w:rPr>
                <w:rFonts w:ascii="Calibri" w:eastAsia="Times New Roman" w:hAnsi="Calibri" w:cs="Times New Roman"/>
                <w:color w:val="000000"/>
                <w:lang w:eastAsia="en-GB"/>
              </w:rPr>
            </w:pPr>
            <w:r w:rsidRPr="00C42172">
              <w:t>PDD Shillingstone</w:t>
            </w:r>
          </w:p>
        </w:tc>
        <w:tc>
          <w:tcPr>
            <w:tcW w:w="3400" w:type="dxa"/>
            <w:shd w:val="clear" w:color="auto" w:fill="auto"/>
            <w:noWrap/>
            <w:hideMark/>
          </w:tcPr>
          <w:p w14:paraId="73887102" w14:textId="77777777" w:rsidR="0001682A" w:rsidRPr="00794472" w:rsidRDefault="0001682A" w:rsidP="00833736">
            <w:pPr>
              <w:spacing w:after="0" w:line="240" w:lineRule="auto"/>
              <w:rPr>
                <w:rFonts w:ascii="Calibri" w:eastAsia="Times New Roman" w:hAnsi="Calibri" w:cs="Times New Roman"/>
                <w:color w:val="000000"/>
                <w:lang w:eastAsia="en-GB"/>
              </w:rPr>
            </w:pPr>
            <w:r w:rsidRPr="00C42172">
              <w:t>Use of Church Centre Jan-Feb-Apr</w:t>
            </w:r>
          </w:p>
        </w:tc>
        <w:tc>
          <w:tcPr>
            <w:tcW w:w="1218" w:type="dxa"/>
            <w:shd w:val="clear" w:color="auto" w:fill="auto"/>
            <w:noWrap/>
            <w:hideMark/>
          </w:tcPr>
          <w:p w14:paraId="54644C97" w14:textId="1C55BCDB" w:rsidR="0001682A" w:rsidRPr="00794472" w:rsidRDefault="0001682A" w:rsidP="007F2C5D">
            <w:pPr>
              <w:spacing w:after="0" w:line="240" w:lineRule="auto"/>
              <w:jc w:val="right"/>
              <w:rPr>
                <w:rFonts w:ascii="Calibri" w:eastAsia="Times New Roman" w:hAnsi="Calibri" w:cs="Times New Roman"/>
                <w:color w:val="000000"/>
                <w:lang w:eastAsia="en-GB"/>
              </w:rPr>
            </w:pPr>
            <w:r w:rsidRPr="00C42172">
              <w:t>£85.00</w:t>
            </w:r>
          </w:p>
        </w:tc>
      </w:tr>
      <w:tr w:rsidR="0001682A" w:rsidRPr="00794472" w14:paraId="074FD7E8" w14:textId="77777777" w:rsidTr="0001682A">
        <w:trPr>
          <w:trHeight w:val="300"/>
        </w:trPr>
        <w:tc>
          <w:tcPr>
            <w:tcW w:w="787" w:type="dxa"/>
            <w:shd w:val="clear" w:color="auto" w:fill="auto"/>
            <w:noWrap/>
            <w:hideMark/>
          </w:tcPr>
          <w:p w14:paraId="40A31E13" w14:textId="77777777" w:rsidR="0001682A" w:rsidRPr="00794472" w:rsidRDefault="0001682A" w:rsidP="00833736">
            <w:pPr>
              <w:spacing w:after="0" w:line="240" w:lineRule="auto"/>
              <w:jc w:val="right"/>
              <w:rPr>
                <w:rFonts w:ascii="Calibri" w:eastAsia="Times New Roman" w:hAnsi="Calibri" w:cs="Times New Roman"/>
                <w:color w:val="000000"/>
                <w:lang w:eastAsia="en-GB"/>
              </w:rPr>
            </w:pPr>
            <w:r w:rsidRPr="00C42172">
              <w:t>2143</w:t>
            </w:r>
          </w:p>
        </w:tc>
        <w:tc>
          <w:tcPr>
            <w:tcW w:w="3100" w:type="dxa"/>
            <w:shd w:val="clear" w:color="auto" w:fill="auto"/>
            <w:noWrap/>
            <w:hideMark/>
          </w:tcPr>
          <w:p w14:paraId="4CC5930C" w14:textId="77777777" w:rsidR="0001682A" w:rsidRPr="00794472" w:rsidRDefault="0001682A" w:rsidP="00833736">
            <w:pPr>
              <w:spacing w:after="0" w:line="240" w:lineRule="auto"/>
              <w:rPr>
                <w:rFonts w:ascii="Calibri" w:eastAsia="Times New Roman" w:hAnsi="Calibri" w:cs="Times New Roman"/>
                <w:color w:val="000000"/>
                <w:lang w:eastAsia="en-GB"/>
              </w:rPr>
            </w:pPr>
            <w:r w:rsidRPr="00C42172">
              <w:t>Get Mapping PLC</w:t>
            </w:r>
          </w:p>
        </w:tc>
        <w:tc>
          <w:tcPr>
            <w:tcW w:w="3400" w:type="dxa"/>
            <w:shd w:val="clear" w:color="auto" w:fill="auto"/>
            <w:noWrap/>
            <w:hideMark/>
          </w:tcPr>
          <w:p w14:paraId="52A70C86" w14:textId="2282F89C" w:rsidR="0001682A" w:rsidRPr="00794472" w:rsidRDefault="0001682A" w:rsidP="00833736">
            <w:pPr>
              <w:spacing w:after="0" w:line="240" w:lineRule="auto"/>
              <w:rPr>
                <w:rFonts w:ascii="Calibri" w:eastAsia="Times New Roman" w:hAnsi="Calibri" w:cs="Times New Roman"/>
                <w:color w:val="000000"/>
                <w:lang w:eastAsia="en-GB"/>
              </w:rPr>
            </w:pPr>
            <w:proofErr w:type="spellStart"/>
            <w:r w:rsidRPr="00C42172">
              <w:t>Paris</w:t>
            </w:r>
            <w:r w:rsidR="00FD17AD">
              <w:t>h</w:t>
            </w:r>
            <w:r w:rsidRPr="00C42172">
              <w:t>Online</w:t>
            </w:r>
            <w:proofErr w:type="spellEnd"/>
            <w:r w:rsidRPr="00C42172">
              <w:t xml:space="preserve"> Annual fee</w:t>
            </w:r>
          </w:p>
        </w:tc>
        <w:tc>
          <w:tcPr>
            <w:tcW w:w="1218" w:type="dxa"/>
            <w:shd w:val="clear" w:color="auto" w:fill="auto"/>
            <w:noWrap/>
            <w:hideMark/>
          </w:tcPr>
          <w:p w14:paraId="6D98505C" w14:textId="0B219B91" w:rsidR="0001682A" w:rsidRPr="00794472" w:rsidRDefault="0001682A" w:rsidP="007F2C5D">
            <w:pPr>
              <w:spacing w:after="0" w:line="240" w:lineRule="auto"/>
              <w:jc w:val="right"/>
              <w:rPr>
                <w:rFonts w:ascii="Calibri" w:eastAsia="Times New Roman" w:hAnsi="Calibri" w:cs="Times New Roman"/>
                <w:color w:val="000000"/>
                <w:lang w:eastAsia="en-GB"/>
              </w:rPr>
            </w:pPr>
            <w:r w:rsidRPr="00C42172">
              <w:t>£36.00</w:t>
            </w:r>
          </w:p>
        </w:tc>
      </w:tr>
      <w:tr w:rsidR="0001682A" w:rsidRPr="00794472" w14:paraId="4FA9EB48" w14:textId="77777777" w:rsidTr="0001682A">
        <w:trPr>
          <w:trHeight w:val="300"/>
        </w:trPr>
        <w:tc>
          <w:tcPr>
            <w:tcW w:w="787" w:type="dxa"/>
            <w:shd w:val="clear" w:color="auto" w:fill="auto"/>
            <w:noWrap/>
            <w:hideMark/>
          </w:tcPr>
          <w:p w14:paraId="1D1A83C6" w14:textId="77777777" w:rsidR="0001682A" w:rsidRPr="00794472" w:rsidRDefault="0001682A" w:rsidP="00833736">
            <w:pPr>
              <w:spacing w:after="0" w:line="240" w:lineRule="auto"/>
              <w:jc w:val="right"/>
              <w:rPr>
                <w:rFonts w:ascii="Calibri" w:eastAsia="Times New Roman" w:hAnsi="Calibri" w:cs="Times New Roman"/>
                <w:color w:val="000000"/>
                <w:lang w:eastAsia="en-GB"/>
              </w:rPr>
            </w:pPr>
            <w:r w:rsidRPr="00C42172">
              <w:t>2144</w:t>
            </w:r>
          </w:p>
        </w:tc>
        <w:tc>
          <w:tcPr>
            <w:tcW w:w="3100" w:type="dxa"/>
            <w:shd w:val="clear" w:color="auto" w:fill="auto"/>
            <w:noWrap/>
            <w:hideMark/>
          </w:tcPr>
          <w:p w14:paraId="1D3E0804" w14:textId="77777777" w:rsidR="0001682A" w:rsidRPr="00794472" w:rsidRDefault="0001682A" w:rsidP="00833736">
            <w:pPr>
              <w:spacing w:after="0" w:line="240" w:lineRule="auto"/>
              <w:rPr>
                <w:rFonts w:ascii="Calibri" w:eastAsia="Times New Roman" w:hAnsi="Calibri" w:cs="Times New Roman"/>
                <w:color w:val="000000"/>
                <w:lang w:eastAsia="en-GB"/>
              </w:rPr>
            </w:pPr>
            <w:r w:rsidRPr="00C42172">
              <w:t>The Portman Hall</w:t>
            </w:r>
          </w:p>
        </w:tc>
        <w:tc>
          <w:tcPr>
            <w:tcW w:w="3400" w:type="dxa"/>
            <w:shd w:val="clear" w:color="auto" w:fill="auto"/>
            <w:noWrap/>
            <w:hideMark/>
          </w:tcPr>
          <w:p w14:paraId="6FC6470F" w14:textId="77777777" w:rsidR="0001682A" w:rsidRPr="00794472" w:rsidRDefault="0001682A" w:rsidP="00833736">
            <w:pPr>
              <w:spacing w:after="0" w:line="240" w:lineRule="auto"/>
              <w:rPr>
                <w:rFonts w:ascii="Calibri" w:eastAsia="Times New Roman" w:hAnsi="Calibri" w:cs="Times New Roman"/>
                <w:color w:val="000000"/>
                <w:lang w:eastAsia="en-GB"/>
              </w:rPr>
            </w:pPr>
            <w:r w:rsidRPr="00C42172">
              <w:t>Hire Portman Hall 19/02/2018</w:t>
            </w:r>
          </w:p>
        </w:tc>
        <w:tc>
          <w:tcPr>
            <w:tcW w:w="1218" w:type="dxa"/>
            <w:shd w:val="clear" w:color="auto" w:fill="auto"/>
            <w:noWrap/>
            <w:hideMark/>
          </w:tcPr>
          <w:p w14:paraId="24A100D7" w14:textId="44B49319" w:rsidR="0001682A" w:rsidRPr="00794472" w:rsidRDefault="0001682A" w:rsidP="007F2C5D">
            <w:pPr>
              <w:spacing w:after="0" w:line="240" w:lineRule="auto"/>
              <w:jc w:val="right"/>
              <w:rPr>
                <w:rFonts w:ascii="Calibri" w:eastAsia="Times New Roman" w:hAnsi="Calibri" w:cs="Times New Roman"/>
                <w:color w:val="000000"/>
                <w:lang w:eastAsia="en-GB"/>
              </w:rPr>
            </w:pPr>
            <w:r w:rsidRPr="00C42172">
              <w:t>£18.00</w:t>
            </w:r>
          </w:p>
        </w:tc>
      </w:tr>
      <w:tr w:rsidR="0001682A" w:rsidRPr="00794472" w14:paraId="39596E52" w14:textId="77777777" w:rsidTr="0001682A">
        <w:trPr>
          <w:trHeight w:val="300"/>
        </w:trPr>
        <w:tc>
          <w:tcPr>
            <w:tcW w:w="787" w:type="dxa"/>
            <w:shd w:val="clear" w:color="auto" w:fill="auto"/>
            <w:noWrap/>
            <w:hideMark/>
          </w:tcPr>
          <w:p w14:paraId="44B40551" w14:textId="77777777" w:rsidR="0001682A" w:rsidRPr="00794472" w:rsidRDefault="0001682A" w:rsidP="00833736">
            <w:pPr>
              <w:spacing w:after="0" w:line="240" w:lineRule="auto"/>
              <w:jc w:val="right"/>
              <w:rPr>
                <w:rFonts w:ascii="Calibri" w:eastAsia="Times New Roman" w:hAnsi="Calibri" w:cs="Times New Roman"/>
                <w:color w:val="000000"/>
                <w:lang w:eastAsia="en-GB"/>
              </w:rPr>
            </w:pPr>
            <w:r w:rsidRPr="00C42172">
              <w:t>2145</w:t>
            </w:r>
          </w:p>
        </w:tc>
        <w:tc>
          <w:tcPr>
            <w:tcW w:w="3100" w:type="dxa"/>
            <w:shd w:val="clear" w:color="auto" w:fill="auto"/>
            <w:noWrap/>
            <w:hideMark/>
          </w:tcPr>
          <w:p w14:paraId="493CDE4D" w14:textId="77777777" w:rsidR="0001682A" w:rsidRPr="00794472" w:rsidRDefault="0001682A" w:rsidP="00833736">
            <w:pPr>
              <w:spacing w:after="0" w:line="240" w:lineRule="auto"/>
              <w:rPr>
                <w:rFonts w:ascii="Calibri" w:eastAsia="Times New Roman" w:hAnsi="Calibri" w:cs="Times New Roman"/>
                <w:color w:val="000000"/>
                <w:lang w:eastAsia="en-GB"/>
              </w:rPr>
            </w:pPr>
            <w:r w:rsidRPr="00C42172">
              <w:t>I K Services</w:t>
            </w:r>
          </w:p>
        </w:tc>
        <w:tc>
          <w:tcPr>
            <w:tcW w:w="3400" w:type="dxa"/>
            <w:shd w:val="clear" w:color="auto" w:fill="auto"/>
            <w:noWrap/>
            <w:hideMark/>
          </w:tcPr>
          <w:p w14:paraId="3F28FCB3" w14:textId="77777777" w:rsidR="0001682A" w:rsidRPr="00794472" w:rsidRDefault="0001682A" w:rsidP="00833736">
            <w:pPr>
              <w:spacing w:after="0" w:line="240" w:lineRule="auto"/>
              <w:rPr>
                <w:rFonts w:ascii="Calibri" w:eastAsia="Times New Roman" w:hAnsi="Calibri" w:cs="Times New Roman"/>
                <w:color w:val="000000"/>
                <w:lang w:eastAsia="en-GB"/>
              </w:rPr>
            </w:pPr>
            <w:r w:rsidRPr="00C42172">
              <w:t>Letterpick 21/03/2018</w:t>
            </w:r>
          </w:p>
        </w:tc>
        <w:tc>
          <w:tcPr>
            <w:tcW w:w="1218" w:type="dxa"/>
            <w:shd w:val="clear" w:color="auto" w:fill="auto"/>
            <w:noWrap/>
            <w:hideMark/>
          </w:tcPr>
          <w:p w14:paraId="227338DE" w14:textId="5740C4F5" w:rsidR="0001682A" w:rsidRPr="00794472" w:rsidRDefault="0001682A" w:rsidP="007F2C5D">
            <w:pPr>
              <w:spacing w:after="0" w:line="240" w:lineRule="auto"/>
              <w:jc w:val="right"/>
              <w:rPr>
                <w:rFonts w:ascii="Calibri" w:eastAsia="Times New Roman" w:hAnsi="Calibri" w:cs="Times New Roman"/>
                <w:color w:val="000000"/>
                <w:lang w:eastAsia="en-GB"/>
              </w:rPr>
            </w:pPr>
            <w:r w:rsidRPr="00C42172">
              <w:t>£48.75</w:t>
            </w:r>
          </w:p>
        </w:tc>
      </w:tr>
      <w:tr w:rsidR="0001682A" w:rsidRPr="00794472" w14:paraId="1A9DF614" w14:textId="77777777" w:rsidTr="0001682A">
        <w:trPr>
          <w:trHeight w:val="300"/>
        </w:trPr>
        <w:tc>
          <w:tcPr>
            <w:tcW w:w="787" w:type="dxa"/>
            <w:shd w:val="clear" w:color="auto" w:fill="auto"/>
            <w:noWrap/>
            <w:hideMark/>
          </w:tcPr>
          <w:p w14:paraId="36EA192E" w14:textId="77777777" w:rsidR="0001682A" w:rsidRPr="00794472" w:rsidRDefault="0001682A" w:rsidP="00833736">
            <w:pPr>
              <w:spacing w:after="0" w:line="240" w:lineRule="auto"/>
              <w:jc w:val="right"/>
              <w:rPr>
                <w:rFonts w:ascii="Calibri" w:eastAsia="Times New Roman" w:hAnsi="Calibri" w:cs="Times New Roman"/>
                <w:color w:val="000000"/>
                <w:lang w:eastAsia="en-GB"/>
              </w:rPr>
            </w:pPr>
            <w:r w:rsidRPr="00C42172">
              <w:t>2146</w:t>
            </w:r>
          </w:p>
        </w:tc>
        <w:tc>
          <w:tcPr>
            <w:tcW w:w="3100" w:type="dxa"/>
            <w:shd w:val="clear" w:color="auto" w:fill="auto"/>
            <w:noWrap/>
            <w:hideMark/>
          </w:tcPr>
          <w:p w14:paraId="4DD4C7F0" w14:textId="77777777" w:rsidR="0001682A" w:rsidRPr="00794472" w:rsidRDefault="0001682A" w:rsidP="00833736">
            <w:pPr>
              <w:spacing w:after="0" w:line="240" w:lineRule="auto"/>
              <w:rPr>
                <w:rFonts w:ascii="Calibri" w:eastAsia="Times New Roman" w:hAnsi="Calibri" w:cs="Times New Roman"/>
                <w:color w:val="000000"/>
                <w:lang w:eastAsia="en-GB"/>
              </w:rPr>
            </w:pPr>
            <w:r w:rsidRPr="00C42172">
              <w:t>David Green - pay</w:t>
            </w:r>
          </w:p>
        </w:tc>
        <w:tc>
          <w:tcPr>
            <w:tcW w:w="3400" w:type="dxa"/>
            <w:shd w:val="clear" w:color="auto" w:fill="auto"/>
            <w:noWrap/>
            <w:hideMark/>
          </w:tcPr>
          <w:p w14:paraId="77070DF0" w14:textId="77777777" w:rsidR="0001682A" w:rsidRPr="00794472" w:rsidRDefault="0001682A" w:rsidP="00833736">
            <w:pPr>
              <w:spacing w:after="0" w:line="240" w:lineRule="auto"/>
              <w:rPr>
                <w:rFonts w:ascii="Calibri" w:eastAsia="Times New Roman" w:hAnsi="Calibri" w:cs="Times New Roman"/>
                <w:color w:val="000000"/>
                <w:lang w:eastAsia="en-GB"/>
              </w:rPr>
            </w:pPr>
            <w:r w:rsidRPr="00C42172">
              <w:t>March pay</w:t>
            </w:r>
          </w:p>
        </w:tc>
        <w:tc>
          <w:tcPr>
            <w:tcW w:w="1218" w:type="dxa"/>
            <w:shd w:val="clear" w:color="auto" w:fill="auto"/>
            <w:noWrap/>
            <w:hideMark/>
          </w:tcPr>
          <w:p w14:paraId="64AEA287" w14:textId="650E304C" w:rsidR="0001682A" w:rsidRPr="00794472" w:rsidRDefault="0001682A" w:rsidP="007F2C5D">
            <w:pPr>
              <w:spacing w:after="0" w:line="240" w:lineRule="auto"/>
              <w:jc w:val="right"/>
              <w:rPr>
                <w:rFonts w:ascii="Calibri" w:eastAsia="Times New Roman" w:hAnsi="Calibri" w:cs="Times New Roman"/>
                <w:color w:val="000000"/>
                <w:lang w:eastAsia="en-GB"/>
              </w:rPr>
            </w:pPr>
            <w:r w:rsidRPr="00C42172">
              <w:t>£248.58</w:t>
            </w:r>
          </w:p>
        </w:tc>
      </w:tr>
      <w:tr w:rsidR="0001682A" w:rsidRPr="00794472" w14:paraId="62F52B53" w14:textId="77777777" w:rsidTr="0001682A">
        <w:trPr>
          <w:trHeight w:val="300"/>
        </w:trPr>
        <w:tc>
          <w:tcPr>
            <w:tcW w:w="787" w:type="dxa"/>
            <w:shd w:val="clear" w:color="auto" w:fill="auto"/>
            <w:noWrap/>
            <w:hideMark/>
          </w:tcPr>
          <w:p w14:paraId="38F6195C" w14:textId="77777777" w:rsidR="0001682A" w:rsidRPr="00794472" w:rsidRDefault="0001682A" w:rsidP="00833736">
            <w:pPr>
              <w:spacing w:after="0" w:line="240" w:lineRule="auto"/>
              <w:jc w:val="right"/>
              <w:rPr>
                <w:rFonts w:ascii="Calibri" w:eastAsia="Times New Roman" w:hAnsi="Calibri" w:cs="Times New Roman"/>
                <w:color w:val="000000"/>
                <w:lang w:eastAsia="en-GB"/>
              </w:rPr>
            </w:pPr>
            <w:r w:rsidRPr="00C42172">
              <w:t>2147</w:t>
            </w:r>
          </w:p>
        </w:tc>
        <w:tc>
          <w:tcPr>
            <w:tcW w:w="3100" w:type="dxa"/>
            <w:shd w:val="clear" w:color="auto" w:fill="auto"/>
            <w:noWrap/>
            <w:hideMark/>
          </w:tcPr>
          <w:p w14:paraId="5437ABD2" w14:textId="77777777" w:rsidR="0001682A" w:rsidRPr="00794472" w:rsidRDefault="0001682A" w:rsidP="00833736">
            <w:pPr>
              <w:spacing w:after="0" w:line="240" w:lineRule="auto"/>
              <w:rPr>
                <w:rFonts w:ascii="Calibri" w:eastAsia="Times New Roman" w:hAnsi="Calibri" w:cs="Times New Roman"/>
                <w:color w:val="000000"/>
                <w:lang w:eastAsia="en-GB"/>
              </w:rPr>
            </w:pPr>
            <w:r w:rsidRPr="00C42172">
              <w:t>David Green - Expenses</w:t>
            </w:r>
          </w:p>
        </w:tc>
        <w:tc>
          <w:tcPr>
            <w:tcW w:w="3400" w:type="dxa"/>
            <w:shd w:val="clear" w:color="auto" w:fill="auto"/>
            <w:noWrap/>
            <w:hideMark/>
          </w:tcPr>
          <w:p w14:paraId="76C7897A" w14:textId="77777777" w:rsidR="0001682A" w:rsidRPr="00794472" w:rsidRDefault="0001682A" w:rsidP="00833736">
            <w:pPr>
              <w:spacing w:after="0" w:line="240" w:lineRule="auto"/>
              <w:rPr>
                <w:rFonts w:ascii="Calibri" w:eastAsia="Times New Roman" w:hAnsi="Calibri" w:cs="Times New Roman"/>
                <w:color w:val="000000"/>
                <w:lang w:eastAsia="en-GB"/>
              </w:rPr>
            </w:pPr>
            <w:r w:rsidRPr="00C42172">
              <w:t>Expenses &amp; mileage</w:t>
            </w:r>
          </w:p>
        </w:tc>
        <w:tc>
          <w:tcPr>
            <w:tcW w:w="1218" w:type="dxa"/>
            <w:shd w:val="clear" w:color="auto" w:fill="auto"/>
            <w:noWrap/>
            <w:hideMark/>
          </w:tcPr>
          <w:p w14:paraId="5FF206A1" w14:textId="2E0C60C3" w:rsidR="0001682A" w:rsidRPr="00794472" w:rsidRDefault="0001682A" w:rsidP="007F2C5D">
            <w:pPr>
              <w:spacing w:after="0" w:line="240" w:lineRule="auto"/>
              <w:jc w:val="right"/>
              <w:rPr>
                <w:rFonts w:ascii="Calibri" w:eastAsia="Times New Roman" w:hAnsi="Calibri" w:cs="Times New Roman"/>
                <w:color w:val="000000"/>
                <w:lang w:eastAsia="en-GB"/>
              </w:rPr>
            </w:pPr>
            <w:r w:rsidRPr="00C42172">
              <w:t>£342.73</w:t>
            </w:r>
          </w:p>
        </w:tc>
      </w:tr>
      <w:tr w:rsidR="0001682A" w:rsidRPr="00794472" w14:paraId="7F4BB8DC" w14:textId="77777777" w:rsidTr="0001682A">
        <w:trPr>
          <w:trHeight w:val="300"/>
        </w:trPr>
        <w:tc>
          <w:tcPr>
            <w:tcW w:w="787" w:type="dxa"/>
            <w:shd w:val="clear" w:color="auto" w:fill="auto"/>
            <w:noWrap/>
            <w:hideMark/>
          </w:tcPr>
          <w:p w14:paraId="728BEB03" w14:textId="77777777" w:rsidR="0001682A" w:rsidRPr="00794472" w:rsidRDefault="0001682A" w:rsidP="00833736">
            <w:pPr>
              <w:spacing w:after="0" w:line="240" w:lineRule="auto"/>
              <w:jc w:val="right"/>
              <w:rPr>
                <w:rFonts w:ascii="Calibri" w:eastAsia="Times New Roman" w:hAnsi="Calibri" w:cs="Times New Roman"/>
                <w:color w:val="000000"/>
                <w:lang w:eastAsia="en-GB"/>
              </w:rPr>
            </w:pPr>
            <w:r w:rsidRPr="00C42172">
              <w:t>2148</w:t>
            </w:r>
          </w:p>
        </w:tc>
        <w:tc>
          <w:tcPr>
            <w:tcW w:w="3100" w:type="dxa"/>
            <w:shd w:val="clear" w:color="auto" w:fill="auto"/>
            <w:noWrap/>
            <w:hideMark/>
          </w:tcPr>
          <w:p w14:paraId="7CC3C673" w14:textId="77777777" w:rsidR="0001682A" w:rsidRPr="00794472" w:rsidRDefault="0001682A" w:rsidP="00833736">
            <w:pPr>
              <w:spacing w:after="0" w:line="240" w:lineRule="auto"/>
              <w:rPr>
                <w:rFonts w:ascii="Calibri" w:eastAsia="Times New Roman" w:hAnsi="Calibri" w:cs="Times New Roman"/>
                <w:color w:val="000000"/>
                <w:lang w:eastAsia="en-GB"/>
              </w:rPr>
            </w:pPr>
            <w:r w:rsidRPr="00C42172">
              <w:t>Sandisons</w:t>
            </w:r>
          </w:p>
        </w:tc>
        <w:tc>
          <w:tcPr>
            <w:tcW w:w="3400" w:type="dxa"/>
            <w:shd w:val="clear" w:color="auto" w:fill="auto"/>
            <w:noWrap/>
            <w:hideMark/>
          </w:tcPr>
          <w:p w14:paraId="7DA12D6C" w14:textId="77777777" w:rsidR="0001682A" w:rsidRPr="00794472" w:rsidRDefault="0001682A" w:rsidP="00833736">
            <w:pPr>
              <w:spacing w:after="0" w:line="240" w:lineRule="auto"/>
              <w:rPr>
                <w:rFonts w:ascii="Calibri" w:eastAsia="Times New Roman" w:hAnsi="Calibri" w:cs="Times New Roman"/>
                <w:color w:val="000000"/>
                <w:lang w:eastAsia="en-GB"/>
              </w:rPr>
            </w:pPr>
            <w:r w:rsidRPr="00C42172">
              <w:t>Payroll admin</w:t>
            </w:r>
          </w:p>
        </w:tc>
        <w:tc>
          <w:tcPr>
            <w:tcW w:w="1218" w:type="dxa"/>
            <w:shd w:val="clear" w:color="auto" w:fill="auto"/>
            <w:noWrap/>
            <w:hideMark/>
          </w:tcPr>
          <w:p w14:paraId="2B588DFC" w14:textId="1E79FF83" w:rsidR="0001682A" w:rsidRPr="00794472" w:rsidRDefault="0001682A" w:rsidP="007F2C5D">
            <w:pPr>
              <w:spacing w:after="0" w:line="240" w:lineRule="auto"/>
              <w:jc w:val="right"/>
              <w:rPr>
                <w:rFonts w:ascii="Calibri" w:eastAsia="Times New Roman" w:hAnsi="Calibri" w:cs="Times New Roman"/>
                <w:color w:val="000000"/>
                <w:lang w:eastAsia="en-GB"/>
              </w:rPr>
            </w:pPr>
            <w:r w:rsidRPr="00C42172">
              <w:t>£174.00</w:t>
            </w:r>
          </w:p>
        </w:tc>
      </w:tr>
      <w:tr w:rsidR="0001682A" w:rsidRPr="00794472" w14:paraId="54EEE942" w14:textId="77777777" w:rsidTr="0001682A">
        <w:trPr>
          <w:trHeight w:val="300"/>
        </w:trPr>
        <w:tc>
          <w:tcPr>
            <w:tcW w:w="787" w:type="dxa"/>
            <w:shd w:val="clear" w:color="auto" w:fill="auto"/>
            <w:noWrap/>
            <w:hideMark/>
          </w:tcPr>
          <w:p w14:paraId="16FFD898" w14:textId="77777777" w:rsidR="0001682A" w:rsidRPr="00794472" w:rsidRDefault="0001682A" w:rsidP="00833736">
            <w:pPr>
              <w:spacing w:after="0" w:line="240" w:lineRule="auto"/>
              <w:jc w:val="right"/>
              <w:rPr>
                <w:rFonts w:ascii="Calibri" w:eastAsia="Times New Roman" w:hAnsi="Calibri" w:cs="Times New Roman"/>
                <w:color w:val="000000"/>
                <w:lang w:eastAsia="en-GB"/>
              </w:rPr>
            </w:pPr>
            <w:r w:rsidRPr="00C42172">
              <w:t>2149</w:t>
            </w:r>
          </w:p>
        </w:tc>
        <w:tc>
          <w:tcPr>
            <w:tcW w:w="3100" w:type="dxa"/>
            <w:shd w:val="clear" w:color="auto" w:fill="auto"/>
            <w:noWrap/>
            <w:hideMark/>
          </w:tcPr>
          <w:p w14:paraId="7024FEAE" w14:textId="77777777" w:rsidR="0001682A" w:rsidRPr="00794472" w:rsidRDefault="0001682A" w:rsidP="00833736">
            <w:pPr>
              <w:spacing w:after="0" w:line="240" w:lineRule="auto"/>
              <w:rPr>
                <w:rFonts w:ascii="Calibri" w:eastAsia="Times New Roman" w:hAnsi="Calibri" w:cs="Times New Roman"/>
                <w:color w:val="000000"/>
                <w:lang w:eastAsia="en-GB"/>
              </w:rPr>
            </w:pPr>
            <w:r w:rsidRPr="00C42172">
              <w:t>J Paul</w:t>
            </w:r>
          </w:p>
        </w:tc>
        <w:tc>
          <w:tcPr>
            <w:tcW w:w="3400" w:type="dxa"/>
            <w:shd w:val="clear" w:color="auto" w:fill="auto"/>
            <w:noWrap/>
            <w:hideMark/>
          </w:tcPr>
          <w:p w14:paraId="564B53A5" w14:textId="77777777" w:rsidR="0001682A" w:rsidRPr="00794472" w:rsidRDefault="0001682A" w:rsidP="00833736">
            <w:pPr>
              <w:spacing w:after="0" w:line="240" w:lineRule="auto"/>
              <w:rPr>
                <w:rFonts w:ascii="Calibri" w:eastAsia="Times New Roman" w:hAnsi="Calibri" w:cs="Times New Roman"/>
                <w:color w:val="000000"/>
                <w:lang w:eastAsia="en-GB"/>
              </w:rPr>
            </w:pPr>
            <w:r w:rsidRPr="00C42172">
              <w:t>Jubilee Cup engraving</w:t>
            </w:r>
          </w:p>
        </w:tc>
        <w:tc>
          <w:tcPr>
            <w:tcW w:w="1218" w:type="dxa"/>
            <w:shd w:val="clear" w:color="auto" w:fill="auto"/>
            <w:noWrap/>
            <w:hideMark/>
          </w:tcPr>
          <w:p w14:paraId="22D4B34A" w14:textId="04A61CC3" w:rsidR="0001682A" w:rsidRPr="00794472" w:rsidRDefault="0001682A" w:rsidP="007F2C5D">
            <w:pPr>
              <w:spacing w:after="0" w:line="240" w:lineRule="auto"/>
              <w:jc w:val="right"/>
              <w:rPr>
                <w:rFonts w:ascii="Calibri" w:eastAsia="Times New Roman" w:hAnsi="Calibri" w:cs="Times New Roman"/>
                <w:color w:val="000000"/>
                <w:lang w:eastAsia="en-GB"/>
              </w:rPr>
            </w:pPr>
            <w:r w:rsidRPr="00C42172">
              <w:t>£7.50</w:t>
            </w:r>
          </w:p>
        </w:tc>
      </w:tr>
    </w:tbl>
    <w:p w14:paraId="72FFD5CA" w14:textId="5D74CA09" w:rsidR="00F33E41" w:rsidRPr="00806453" w:rsidRDefault="00F33E41" w:rsidP="00243035">
      <w:pPr>
        <w:spacing w:after="0" w:line="240" w:lineRule="auto"/>
        <w:rPr>
          <w:rFonts w:cs="Times New Roman"/>
        </w:rPr>
      </w:pPr>
    </w:p>
    <w:p w14:paraId="2098C9D6" w14:textId="77777777" w:rsidR="00806453" w:rsidRPr="00806453" w:rsidRDefault="00F33E41" w:rsidP="00243035">
      <w:pPr>
        <w:spacing w:after="0" w:line="240" w:lineRule="auto"/>
        <w:rPr>
          <w:rFonts w:cs="Times New Roman"/>
        </w:rPr>
      </w:pPr>
      <w:r w:rsidRPr="00806453">
        <w:rPr>
          <w:rFonts w:cs="Times New Roman"/>
          <w:b/>
        </w:rPr>
        <w:t xml:space="preserve">ii) to agree changes in signatories for the Lloyds and Scottish Widows Bank mandates: </w:t>
      </w:r>
      <w:r w:rsidRPr="00806453">
        <w:rPr>
          <w:rFonts w:cs="Times New Roman"/>
        </w:rPr>
        <w:t>It was agreed to add David Green and delete Malcolm Wilson from the mandates</w:t>
      </w:r>
    </w:p>
    <w:p w14:paraId="4CB47F84" w14:textId="408489F8" w:rsidR="00E37027" w:rsidRPr="00806453" w:rsidRDefault="00806453" w:rsidP="00243035">
      <w:pPr>
        <w:spacing w:after="0" w:line="240" w:lineRule="auto"/>
        <w:rPr>
          <w:rFonts w:cs="Times New Roman"/>
          <w:b/>
        </w:rPr>
      </w:pPr>
      <w:r w:rsidRPr="00806453">
        <w:rPr>
          <w:rFonts w:cs="Times New Roman"/>
          <w:b/>
        </w:rPr>
        <w:t xml:space="preserve">iii) Year-end accounts: </w:t>
      </w:r>
      <w:r w:rsidRPr="00806453">
        <w:rPr>
          <w:rFonts w:cs="Times New Roman"/>
        </w:rPr>
        <w:t>These should be finalized in the next few days. The internal audit is arranged for 10</w:t>
      </w:r>
      <w:r w:rsidRPr="00806453">
        <w:rPr>
          <w:rFonts w:cs="Times New Roman"/>
          <w:vertAlign w:val="superscript"/>
        </w:rPr>
        <w:t>th</w:t>
      </w:r>
      <w:r w:rsidRPr="00806453">
        <w:rPr>
          <w:rFonts w:cs="Times New Roman"/>
        </w:rPr>
        <w:t xml:space="preserve"> April.</w:t>
      </w:r>
      <w:r w:rsidR="00F33E41" w:rsidRPr="00806453">
        <w:rPr>
          <w:rFonts w:cs="Times New Roman"/>
          <w:b/>
        </w:rPr>
        <w:t xml:space="preserve"> </w:t>
      </w:r>
    </w:p>
    <w:p w14:paraId="0DA52C0C" w14:textId="77777777" w:rsidR="00E37027" w:rsidRPr="00806453" w:rsidRDefault="00E37027" w:rsidP="00F64752">
      <w:pPr>
        <w:pStyle w:val="Header"/>
        <w:tabs>
          <w:tab w:val="left" w:pos="720"/>
        </w:tabs>
        <w:ind w:right="-416"/>
        <w:jc w:val="both"/>
        <w:rPr>
          <w:rFonts w:asciiTheme="minorHAnsi" w:eastAsiaTheme="minorHAnsi" w:hAnsiTheme="minorHAnsi"/>
          <w:b/>
          <w:sz w:val="22"/>
          <w:szCs w:val="22"/>
          <w:lang w:val="en-US" w:eastAsia="en-US"/>
        </w:rPr>
      </w:pPr>
    </w:p>
    <w:p w14:paraId="3480934B" w14:textId="49904B6D" w:rsidR="0001682A" w:rsidRPr="0001682A" w:rsidRDefault="00E37027" w:rsidP="0001682A">
      <w:pPr>
        <w:pStyle w:val="Header"/>
        <w:tabs>
          <w:tab w:val="left" w:pos="720"/>
        </w:tabs>
        <w:ind w:right="-416"/>
        <w:jc w:val="both"/>
        <w:rPr>
          <w:rFonts w:asciiTheme="minorHAnsi" w:hAnsiTheme="minorHAnsi"/>
          <w:sz w:val="22"/>
          <w:szCs w:val="22"/>
        </w:rPr>
      </w:pPr>
      <w:r w:rsidRPr="0001682A">
        <w:rPr>
          <w:rFonts w:asciiTheme="minorHAnsi" w:hAnsiTheme="minorHAnsi"/>
          <w:b/>
          <w:i/>
          <w:sz w:val="22"/>
          <w:szCs w:val="22"/>
        </w:rPr>
        <w:t>2</w:t>
      </w:r>
      <w:r w:rsidR="0087571B" w:rsidRPr="0001682A">
        <w:rPr>
          <w:rFonts w:asciiTheme="minorHAnsi" w:hAnsiTheme="minorHAnsi"/>
          <w:b/>
          <w:i/>
          <w:sz w:val="22"/>
          <w:szCs w:val="22"/>
        </w:rPr>
        <w:t>38</w:t>
      </w:r>
      <w:r w:rsidR="00D62632" w:rsidRPr="0001682A">
        <w:rPr>
          <w:rFonts w:asciiTheme="minorHAnsi" w:hAnsiTheme="minorHAnsi"/>
          <w:b/>
          <w:i/>
          <w:sz w:val="22"/>
          <w:szCs w:val="22"/>
        </w:rPr>
        <w:t>.</w:t>
      </w:r>
      <w:r w:rsidR="00B176DF" w:rsidRPr="0001682A">
        <w:rPr>
          <w:rFonts w:asciiTheme="minorHAnsi" w:hAnsiTheme="minorHAnsi"/>
          <w:b/>
          <w:i/>
          <w:sz w:val="22"/>
          <w:szCs w:val="22"/>
        </w:rPr>
        <w:t xml:space="preserve"> THE CROSS – update:</w:t>
      </w:r>
      <w:r w:rsidR="00B67345" w:rsidRPr="0001682A">
        <w:rPr>
          <w:rFonts w:asciiTheme="minorHAnsi" w:hAnsiTheme="minorHAnsi"/>
          <w:b/>
          <w:i/>
          <w:sz w:val="22"/>
          <w:szCs w:val="22"/>
        </w:rPr>
        <w:t xml:space="preserve"> </w:t>
      </w:r>
      <w:r w:rsidR="0001682A" w:rsidRPr="004948EE">
        <w:rPr>
          <w:rFonts w:asciiTheme="minorHAnsi" w:hAnsiTheme="minorHAnsi"/>
          <w:sz w:val="22"/>
          <w:szCs w:val="22"/>
        </w:rPr>
        <w:t>The clerk reported to the meeting the recent responses from</w:t>
      </w:r>
      <w:r w:rsidR="0001682A" w:rsidRPr="004948EE">
        <w:rPr>
          <w:rFonts w:asciiTheme="minorHAnsi" w:hAnsiTheme="minorHAnsi"/>
          <w:i/>
          <w:sz w:val="22"/>
          <w:szCs w:val="22"/>
        </w:rPr>
        <w:t xml:space="preserve"> </w:t>
      </w:r>
      <w:r w:rsidR="0001682A" w:rsidRPr="004948EE">
        <w:rPr>
          <w:rFonts w:asciiTheme="minorHAnsi" w:hAnsiTheme="minorHAnsi"/>
          <w:sz w:val="22"/>
          <w:szCs w:val="22"/>
        </w:rPr>
        <w:t>Eve</w:t>
      </w:r>
      <w:r w:rsidR="0001682A" w:rsidRPr="0001682A">
        <w:rPr>
          <w:rFonts w:asciiTheme="minorHAnsi" w:hAnsiTheme="minorHAnsi"/>
          <w:sz w:val="22"/>
          <w:szCs w:val="22"/>
        </w:rPr>
        <w:t xml:space="preserve"> Van Der Steen, Historic England, </w:t>
      </w:r>
      <w:r w:rsidR="004948EE">
        <w:rPr>
          <w:rFonts w:asciiTheme="minorHAnsi" w:hAnsiTheme="minorHAnsi"/>
          <w:sz w:val="22"/>
          <w:szCs w:val="22"/>
        </w:rPr>
        <w:t xml:space="preserve">now </w:t>
      </w:r>
      <w:r w:rsidR="0001682A" w:rsidRPr="0001682A">
        <w:rPr>
          <w:rFonts w:asciiTheme="minorHAnsi" w:hAnsiTheme="minorHAnsi"/>
          <w:sz w:val="22"/>
          <w:szCs w:val="22"/>
        </w:rPr>
        <w:t>advis</w:t>
      </w:r>
      <w:r w:rsidR="0001682A">
        <w:rPr>
          <w:rFonts w:asciiTheme="minorHAnsi" w:hAnsiTheme="minorHAnsi"/>
          <w:sz w:val="22"/>
          <w:szCs w:val="22"/>
        </w:rPr>
        <w:t>ing</w:t>
      </w:r>
      <w:r w:rsidR="0001682A" w:rsidRPr="0001682A">
        <w:rPr>
          <w:rFonts w:asciiTheme="minorHAnsi" w:hAnsiTheme="minorHAnsi"/>
          <w:sz w:val="22"/>
          <w:szCs w:val="22"/>
        </w:rPr>
        <w:t xml:space="preserve"> that the preferred option of Historic England </w:t>
      </w:r>
      <w:r w:rsidR="0001682A">
        <w:rPr>
          <w:rFonts w:asciiTheme="minorHAnsi" w:hAnsiTheme="minorHAnsi"/>
          <w:sz w:val="22"/>
          <w:szCs w:val="22"/>
        </w:rPr>
        <w:t>is</w:t>
      </w:r>
      <w:r w:rsidR="0001682A" w:rsidRPr="0001682A">
        <w:rPr>
          <w:rFonts w:asciiTheme="minorHAnsi" w:hAnsiTheme="minorHAnsi"/>
          <w:sz w:val="22"/>
          <w:szCs w:val="22"/>
        </w:rPr>
        <w:t xml:space="preserve"> the re-mounting the Cross Head on its original cross base, the churchyard only being considered if this was not a viable option.</w:t>
      </w:r>
    </w:p>
    <w:p w14:paraId="439F6150" w14:textId="77777777" w:rsidR="0001682A" w:rsidRPr="0001682A" w:rsidRDefault="0001682A" w:rsidP="0001682A">
      <w:pPr>
        <w:pStyle w:val="Header"/>
        <w:tabs>
          <w:tab w:val="left" w:pos="720"/>
        </w:tabs>
        <w:ind w:right="-416"/>
        <w:jc w:val="both"/>
        <w:rPr>
          <w:rFonts w:asciiTheme="minorHAnsi" w:hAnsiTheme="minorHAnsi"/>
          <w:sz w:val="22"/>
          <w:szCs w:val="22"/>
        </w:rPr>
      </w:pPr>
    </w:p>
    <w:p w14:paraId="54651553" w14:textId="15A0AD9E" w:rsidR="0001682A" w:rsidRDefault="0001682A" w:rsidP="0001682A">
      <w:pPr>
        <w:pStyle w:val="Header"/>
        <w:tabs>
          <w:tab w:val="left" w:pos="720"/>
        </w:tabs>
        <w:ind w:right="-416"/>
        <w:jc w:val="both"/>
        <w:rPr>
          <w:rFonts w:asciiTheme="minorHAnsi" w:hAnsiTheme="minorHAnsi"/>
          <w:sz w:val="22"/>
          <w:szCs w:val="22"/>
        </w:rPr>
      </w:pPr>
      <w:r>
        <w:rPr>
          <w:rFonts w:asciiTheme="minorHAnsi" w:hAnsiTheme="minorHAnsi"/>
          <w:sz w:val="22"/>
          <w:szCs w:val="22"/>
        </w:rPr>
        <w:t xml:space="preserve">The clerk had replied </w:t>
      </w:r>
      <w:r w:rsidRPr="0001682A">
        <w:rPr>
          <w:rFonts w:asciiTheme="minorHAnsi" w:hAnsiTheme="minorHAnsi"/>
          <w:sz w:val="22"/>
          <w:szCs w:val="22"/>
        </w:rPr>
        <w:t xml:space="preserve">expressing surprise at this view, given that the Council had been working towards a relocation in the churchyard, following receipt of an ‘agreement in principle’ </w:t>
      </w:r>
      <w:r>
        <w:rPr>
          <w:rFonts w:asciiTheme="minorHAnsi" w:hAnsiTheme="minorHAnsi"/>
          <w:sz w:val="22"/>
          <w:szCs w:val="22"/>
        </w:rPr>
        <w:t xml:space="preserve">given by Historic England on </w:t>
      </w:r>
      <w:r w:rsidR="003C6935">
        <w:rPr>
          <w:rFonts w:asciiTheme="minorHAnsi" w:hAnsiTheme="minorHAnsi"/>
          <w:sz w:val="22"/>
          <w:szCs w:val="22"/>
        </w:rPr>
        <w:t>3</w:t>
      </w:r>
      <w:r w:rsidR="003C6935" w:rsidRPr="003C6935">
        <w:rPr>
          <w:rFonts w:asciiTheme="minorHAnsi" w:hAnsiTheme="minorHAnsi"/>
          <w:sz w:val="22"/>
          <w:szCs w:val="22"/>
          <w:vertAlign w:val="superscript"/>
        </w:rPr>
        <w:t>rd</w:t>
      </w:r>
      <w:r w:rsidR="003C6935">
        <w:rPr>
          <w:rFonts w:asciiTheme="minorHAnsi" w:hAnsiTheme="minorHAnsi"/>
          <w:sz w:val="22"/>
          <w:szCs w:val="22"/>
        </w:rPr>
        <w:t xml:space="preserve"> April 2017</w:t>
      </w:r>
      <w:r w:rsidRPr="0001682A">
        <w:rPr>
          <w:rFonts w:asciiTheme="minorHAnsi" w:hAnsiTheme="minorHAnsi"/>
          <w:sz w:val="22"/>
          <w:szCs w:val="22"/>
        </w:rPr>
        <w:t>, that the churchyard re-location would be permissible.</w:t>
      </w:r>
    </w:p>
    <w:p w14:paraId="50313E12" w14:textId="77777777" w:rsidR="003C6935" w:rsidRPr="0001682A" w:rsidRDefault="003C6935" w:rsidP="0001682A">
      <w:pPr>
        <w:pStyle w:val="Header"/>
        <w:tabs>
          <w:tab w:val="left" w:pos="720"/>
        </w:tabs>
        <w:ind w:right="-416"/>
        <w:jc w:val="both"/>
        <w:rPr>
          <w:rFonts w:asciiTheme="minorHAnsi" w:hAnsiTheme="minorHAnsi"/>
          <w:sz w:val="22"/>
          <w:szCs w:val="22"/>
        </w:rPr>
      </w:pPr>
    </w:p>
    <w:p w14:paraId="1DD06CF9" w14:textId="6A4F77B0" w:rsidR="00F33E41" w:rsidRPr="0001682A" w:rsidRDefault="00F33E41" w:rsidP="00F64752">
      <w:pPr>
        <w:pStyle w:val="Header"/>
        <w:tabs>
          <w:tab w:val="left" w:pos="720"/>
        </w:tabs>
        <w:ind w:right="-416"/>
        <w:jc w:val="both"/>
        <w:rPr>
          <w:rFonts w:asciiTheme="minorHAnsi" w:hAnsiTheme="minorHAnsi"/>
          <w:sz w:val="22"/>
          <w:szCs w:val="22"/>
        </w:rPr>
      </w:pPr>
      <w:r w:rsidRPr="0001682A">
        <w:rPr>
          <w:rFonts w:asciiTheme="minorHAnsi" w:hAnsiTheme="minorHAnsi"/>
          <w:sz w:val="22"/>
          <w:szCs w:val="22"/>
        </w:rPr>
        <w:t xml:space="preserve">It was agreed that no more money should be spent at this stage and an approach would be made by the clerk to local museums – Dorset County in Dorchester, Sturminster Newton and Blandford town – to see if they have an interest in </w:t>
      </w:r>
      <w:r w:rsidR="0087571B" w:rsidRPr="0001682A">
        <w:rPr>
          <w:rFonts w:asciiTheme="minorHAnsi" w:hAnsiTheme="minorHAnsi"/>
          <w:sz w:val="22"/>
          <w:szCs w:val="22"/>
        </w:rPr>
        <w:t>taking it.</w:t>
      </w:r>
    </w:p>
    <w:p w14:paraId="1223362B" w14:textId="77777777" w:rsidR="00B176DF" w:rsidRPr="00806453" w:rsidRDefault="00B176DF" w:rsidP="00B176DF">
      <w:pPr>
        <w:pStyle w:val="Header"/>
        <w:tabs>
          <w:tab w:val="left" w:pos="720"/>
        </w:tabs>
        <w:ind w:right="-416"/>
        <w:jc w:val="both"/>
        <w:rPr>
          <w:rFonts w:asciiTheme="minorHAnsi" w:hAnsiTheme="minorHAnsi"/>
          <w:sz w:val="22"/>
          <w:szCs w:val="22"/>
        </w:rPr>
      </w:pPr>
      <w:r w:rsidRPr="00806453">
        <w:rPr>
          <w:rFonts w:asciiTheme="minorHAnsi" w:hAnsiTheme="minorHAnsi"/>
          <w:sz w:val="22"/>
          <w:szCs w:val="22"/>
        </w:rPr>
        <w:lastRenderedPageBreak/>
        <w:t xml:space="preserve">  </w:t>
      </w:r>
    </w:p>
    <w:p w14:paraId="6BE1C711" w14:textId="64F0151E" w:rsidR="00B176DF" w:rsidRPr="00806453" w:rsidRDefault="00E37027" w:rsidP="00472CD6">
      <w:pPr>
        <w:spacing w:after="0"/>
        <w:outlineLvl w:val="0"/>
        <w:rPr>
          <w:rFonts w:cs="Times New Roman"/>
        </w:rPr>
      </w:pPr>
      <w:r w:rsidRPr="00806453">
        <w:rPr>
          <w:rFonts w:cs="Times New Roman"/>
          <w:b/>
        </w:rPr>
        <w:t>2</w:t>
      </w:r>
      <w:r w:rsidR="0087571B" w:rsidRPr="00806453">
        <w:rPr>
          <w:rFonts w:cs="Times New Roman"/>
          <w:b/>
        </w:rPr>
        <w:t>39</w:t>
      </w:r>
      <w:r w:rsidR="00D62632" w:rsidRPr="00806453">
        <w:rPr>
          <w:rFonts w:cs="Times New Roman"/>
          <w:b/>
        </w:rPr>
        <w:t xml:space="preserve">. </w:t>
      </w:r>
      <w:r w:rsidR="00B176DF" w:rsidRPr="00806453">
        <w:rPr>
          <w:rFonts w:cs="Times New Roman"/>
          <w:b/>
        </w:rPr>
        <w:t>PLAY AREAS, RECREATION GROUND AND PROPERTY CHECK:</w:t>
      </w:r>
    </w:p>
    <w:p w14:paraId="6BB08AF7" w14:textId="72863D45" w:rsidR="003C6935" w:rsidRPr="00491B98" w:rsidRDefault="00B176DF" w:rsidP="00472CD6">
      <w:pPr>
        <w:spacing w:after="0"/>
        <w:rPr>
          <w:rFonts w:cs="Times New Roman"/>
        </w:rPr>
      </w:pPr>
      <w:r w:rsidRPr="00806453">
        <w:rPr>
          <w:rFonts w:cs="Times New Roman"/>
          <w:b/>
        </w:rPr>
        <w:t xml:space="preserve">i) </w:t>
      </w:r>
      <w:r w:rsidR="0087571B" w:rsidRPr="00806453">
        <w:rPr>
          <w:rFonts w:cs="Times New Roman"/>
          <w:b/>
        </w:rPr>
        <w:t xml:space="preserve">Action in relation to the outcome of play area condition report – </w:t>
      </w:r>
      <w:r w:rsidR="0087571B" w:rsidRPr="00491B98">
        <w:rPr>
          <w:rFonts w:cs="Times New Roman"/>
        </w:rPr>
        <w:t xml:space="preserve">clerk </w:t>
      </w:r>
      <w:r w:rsidR="003C6935" w:rsidRPr="00491B98">
        <w:rPr>
          <w:rFonts w:cs="Times New Roman"/>
        </w:rPr>
        <w:t xml:space="preserve">reported the outcome of the report of the Play Inspection Company </w:t>
      </w:r>
      <w:r w:rsidR="004948EE" w:rsidRPr="00491B98">
        <w:rPr>
          <w:rFonts w:cs="Times New Roman"/>
        </w:rPr>
        <w:t>concerning</w:t>
      </w:r>
      <w:r w:rsidR="003C6935" w:rsidRPr="00491B98">
        <w:rPr>
          <w:rFonts w:cs="Times New Roman"/>
        </w:rPr>
        <w:t xml:space="preserve"> the equipment in both areas</w:t>
      </w:r>
      <w:r w:rsidR="00491B98" w:rsidRPr="00491B98">
        <w:rPr>
          <w:rFonts w:cs="Times New Roman"/>
        </w:rPr>
        <w:t>. Please refer to Appendix B</w:t>
      </w:r>
      <w:r w:rsidR="00491B98">
        <w:rPr>
          <w:rFonts w:cs="Times New Roman"/>
        </w:rPr>
        <w:t>.</w:t>
      </w:r>
    </w:p>
    <w:p w14:paraId="0487977F" w14:textId="77777777" w:rsidR="003C6935" w:rsidRPr="00491B98" w:rsidRDefault="003C6935" w:rsidP="00472CD6">
      <w:pPr>
        <w:spacing w:after="0"/>
        <w:rPr>
          <w:rFonts w:cs="Times New Roman"/>
        </w:rPr>
      </w:pPr>
    </w:p>
    <w:p w14:paraId="7A6C0DB4" w14:textId="1BA6EC5F" w:rsidR="00B176DF" w:rsidRPr="00806453" w:rsidRDefault="00B176DF" w:rsidP="00472CD6">
      <w:pPr>
        <w:spacing w:after="0"/>
        <w:rPr>
          <w:rFonts w:cs="Times New Roman"/>
        </w:rPr>
      </w:pPr>
      <w:r w:rsidRPr="00806453">
        <w:rPr>
          <w:rFonts w:cs="Times New Roman"/>
          <w:b/>
        </w:rPr>
        <w:t>ii) T</w:t>
      </w:r>
      <w:r w:rsidR="00621153" w:rsidRPr="00806453">
        <w:rPr>
          <w:rFonts w:cs="Times New Roman"/>
          <w:b/>
        </w:rPr>
        <w:t>rees and hedges:</w:t>
      </w:r>
      <w:r w:rsidR="009A43E0" w:rsidRPr="00806453">
        <w:rPr>
          <w:rFonts w:cs="Times New Roman"/>
          <w:b/>
        </w:rPr>
        <w:t xml:space="preserve"> </w:t>
      </w:r>
      <w:r w:rsidR="009A43E0" w:rsidRPr="00806453">
        <w:rPr>
          <w:rFonts w:cs="Times New Roman"/>
        </w:rPr>
        <w:t>The birch tree by the tennis courts will be removed when the ground has dried out</w:t>
      </w:r>
      <w:r w:rsidR="003B0260" w:rsidRPr="00806453">
        <w:rPr>
          <w:rFonts w:cs="Times New Roman"/>
        </w:rPr>
        <w:t xml:space="preserve">. </w:t>
      </w:r>
      <w:r w:rsidR="004948EE" w:rsidRPr="00806453">
        <w:rPr>
          <w:rFonts w:cs="Times New Roman"/>
        </w:rPr>
        <w:t>Mr.</w:t>
      </w:r>
      <w:r w:rsidR="003B0260" w:rsidRPr="00806453">
        <w:rPr>
          <w:rFonts w:cs="Times New Roman"/>
        </w:rPr>
        <w:t xml:space="preserve"> Jeff Ling will be cutting the Rec hedges and the allotment hedge as agreed with the clerk in the autumn.</w:t>
      </w:r>
    </w:p>
    <w:p w14:paraId="1E56A58F" w14:textId="002DA9D2" w:rsidR="00654E11" w:rsidRPr="00806453" w:rsidRDefault="00B176DF" w:rsidP="00472CD6">
      <w:pPr>
        <w:pStyle w:val="Header"/>
        <w:tabs>
          <w:tab w:val="left" w:pos="720"/>
        </w:tabs>
        <w:ind w:right="-416"/>
        <w:jc w:val="both"/>
        <w:rPr>
          <w:rFonts w:asciiTheme="minorHAnsi" w:hAnsiTheme="minorHAnsi"/>
          <w:sz w:val="22"/>
          <w:szCs w:val="22"/>
        </w:rPr>
      </w:pPr>
      <w:r w:rsidRPr="00806453">
        <w:rPr>
          <w:rFonts w:asciiTheme="minorHAnsi" w:hAnsiTheme="minorHAnsi"/>
          <w:b/>
          <w:sz w:val="22"/>
          <w:szCs w:val="22"/>
        </w:rPr>
        <w:t>i</w:t>
      </w:r>
      <w:r w:rsidR="009A43E0" w:rsidRPr="00806453">
        <w:rPr>
          <w:rFonts w:asciiTheme="minorHAnsi" w:hAnsiTheme="minorHAnsi"/>
          <w:b/>
          <w:sz w:val="22"/>
          <w:szCs w:val="22"/>
        </w:rPr>
        <w:t>ii</w:t>
      </w:r>
      <w:r w:rsidRPr="00806453">
        <w:rPr>
          <w:rFonts w:asciiTheme="minorHAnsi" w:hAnsiTheme="minorHAnsi"/>
          <w:b/>
          <w:sz w:val="22"/>
          <w:szCs w:val="22"/>
        </w:rPr>
        <w:t xml:space="preserve">) Pavilion: </w:t>
      </w:r>
      <w:r w:rsidR="009A43E0" w:rsidRPr="00806453">
        <w:rPr>
          <w:rFonts w:asciiTheme="minorHAnsi" w:hAnsiTheme="minorHAnsi"/>
          <w:sz w:val="22"/>
          <w:szCs w:val="22"/>
        </w:rPr>
        <w:t>Cllr Watts reported that the football club had had to move to Blandford to complete their home games</w:t>
      </w:r>
      <w:r w:rsidR="003B0260" w:rsidRPr="00806453">
        <w:rPr>
          <w:rFonts w:asciiTheme="minorHAnsi" w:hAnsiTheme="minorHAnsi"/>
          <w:sz w:val="22"/>
          <w:szCs w:val="22"/>
        </w:rPr>
        <w:t xml:space="preserve"> and comply with FA rules. This might mean a reduced donation for the season. The frostat heaters had failed in the recent cold spell. He and Mr Ellis had provided heaters but these had need to be left on for a number of nights which will probably mean a very high electricity bill – but better than burst pipes. Mr Ellis has now fixed the heaters.</w:t>
      </w:r>
    </w:p>
    <w:p w14:paraId="72D87CAE" w14:textId="76342388" w:rsidR="003B0260" w:rsidRPr="00806453" w:rsidRDefault="003B0260" w:rsidP="00472CD6">
      <w:pPr>
        <w:pStyle w:val="Header"/>
        <w:tabs>
          <w:tab w:val="left" w:pos="720"/>
        </w:tabs>
        <w:ind w:right="-416"/>
        <w:jc w:val="both"/>
        <w:rPr>
          <w:rFonts w:asciiTheme="minorHAnsi" w:hAnsiTheme="minorHAnsi"/>
          <w:sz w:val="22"/>
          <w:szCs w:val="22"/>
        </w:rPr>
      </w:pPr>
    </w:p>
    <w:p w14:paraId="49441E74" w14:textId="65D9EB54" w:rsidR="003B0260" w:rsidRPr="00806453" w:rsidRDefault="003B0260" w:rsidP="00472CD6">
      <w:pPr>
        <w:pStyle w:val="Header"/>
        <w:tabs>
          <w:tab w:val="left" w:pos="720"/>
        </w:tabs>
        <w:ind w:right="-416"/>
        <w:jc w:val="both"/>
        <w:rPr>
          <w:rFonts w:asciiTheme="minorHAnsi" w:hAnsiTheme="minorHAnsi"/>
          <w:sz w:val="22"/>
          <w:szCs w:val="22"/>
        </w:rPr>
      </w:pPr>
      <w:r w:rsidRPr="00806453">
        <w:rPr>
          <w:rFonts w:asciiTheme="minorHAnsi" w:hAnsiTheme="minorHAnsi"/>
          <w:b/>
          <w:sz w:val="22"/>
          <w:szCs w:val="22"/>
        </w:rPr>
        <w:t xml:space="preserve">240. TO AGREE THE APPOINTMENT OF A NEW PARISH CLERK AND RESPONSIBLE FINANCIAL OFFICER: </w:t>
      </w:r>
      <w:r w:rsidRPr="00806453">
        <w:rPr>
          <w:rFonts w:asciiTheme="minorHAnsi" w:hAnsiTheme="minorHAnsi"/>
          <w:sz w:val="22"/>
          <w:szCs w:val="22"/>
        </w:rPr>
        <w:t>It was agreed to appoint David Green as the new Clerk and RFO. A contract has been prepared and will be signed by the clerk and the Chairman, on behalf of the parish council.</w:t>
      </w:r>
    </w:p>
    <w:p w14:paraId="7425F351" w14:textId="6EF469A7" w:rsidR="003B0260" w:rsidRPr="00806453" w:rsidRDefault="003B0260" w:rsidP="00472CD6">
      <w:pPr>
        <w:pStyle w:val="Header"/>
        <w:tabs>
          <w:tab w:val="left" w:pos="720"/>
        </w:tabs>
        <w:ind w:right="-416"/>
        <w:jc w:val="both"/>
        <w:rPr>
          <w:rFonts w:asciiTheme="minorHAnsi" w:hAnsiTheme="minorHAnsi"/>
          <w:sz w:val="22"/>
          <w:szCs w:val="22"/>
        </w:rPr>
      </w:pPr>
    </w:p>
    <w:p w14:paraId="318615FE" w14:textId="0D22CE6E" w:rsidR="003B0260" w:rsidRPr="00806453" w:rsidRDefault="003B0260" w:rsidP="00472CD6">
      <w:pPr>
        <w:pStyle w:val="Header"/>
        <w:tabs>
          <w:tab w:val="left" w:pos="720"/>
        </w:tabs>
        <w:ind w:right="-416"/>
        <w:jc w:val="both"/>
        <w:rPr>
          <w:rFonts w:asciiTheme="minorHAnsi" w:hAnsiTheme="minorHAnsi"/>
          <w:sz w:val="22"/>
          <w:szCs w:val="22"/>
        </w:rPr>
      </w:pPr>
      <w:r w:rsidRPr="00806453">
        <w:rPr>
          <w:rFonts w:asciiTheme="minorHAnsi" w:hAnsiTheme="minorHAnsi"/>
          <w:b/>
          <w:sz w:val="22"/>
          <w:szCs w:val="22"/>
        </w:rPr>
        <w:t>241. ANTI-SOCIAL BEHAVIOUR IN THE WESSEX AVENUE/SCHE</w:t>
      </w:r>
      <w:r w:rsidR="00806453" w:rsidRPr="00806453">
        <w:rPr>
          <w:rFonts w:asciiTheme="minorHAnsi" w:hAnsiTheme="minorHAnsi"/>
          <w:b/>
          <w:sz w:val="22"/>
          <w:szCs w:val="22"/>
        </w:rPr>
        <w:t>L</w:t>
      </w:r>
      <w:r w:rsidRPr="00806453">
        <w:rPr>
          <w:rFonts w:asciiTheme="minorHAnsi" w:hAnsiTheme="minorHAnsi"/>
          <w:b/>
          <w:sz w:val="22"/>
          <w:szCs w:val="22"/>
        </w:rPr>
        <w:t xml:space="preserve">IN WAY AREA: </w:t>
      </w:r>
      <w:r w:rsidR="00806453">
        <w:rPr>
          <w:rFonts w:asciiTheme="minorHAnsi" w:hAnsiTheme="minorHAnsi"/>
          <w:b/>
          <w:sz w:val="22"/>
          <w:szCs w:val="22"/>
        </w:rPr>
        <w:t>C</w:t>
      </w:r>
      <w:r w:rsidRPr="00806453">
        <w:rPr>
          <w:rFonts w:asciiTheme="minorHAnsi" w:hAnsiTheme="minorHAnsi"/>
          <w:sz w:val="22"/>
          <w:szCs w:val="22"/>
        </w:rPr>
        <w:t>omplaints about car parking and apparently abandoned vehicles had been aired on social media, but this seems to have died away</w:t>
      </w:r>
    </w:p>
    <w:p w14:paraId="0F272F57" w14:textId="6D4FE43C" w:rsidR="009864B1" w:rsidRPr="00806453" w:rsidRDefault="009864B1" w:rsidP="00472CD6">
      <w:pPr>
        <w:pStyle w:val="Header"/>
        <w:tabs>
          <w:tab w:val="left" w:pos="720"/>
        </w:tabs>
        <w:ind w:right="-416"/>
        <w:jc w:val="both"/>
        <w:rPr>
          <w:rFonts w:asciiTheme="minorHAnsi" w:hAnsiTheme="minorHAnsi"/>
          <w:sz w:val="22"/>
          <w:szCs w:val="22"/>
        </w:rPr>
      </w:pPr>
    </w:p>
    <w:p w14:paraId="2CF3C483" w14:textId="464FE330" w:rsidR="009864B1" w:rsidRPr="00806453" w:rsidRDefault="009864B1" w:rsidP="00472CD6">
      <w:pPr>
        <w:pStyle w:val="Header"/>
        <w:tabs>
          <w:tab w:val="left" w:pos="720"/>
        </w:tabs>
        <w:ind w:right="-416"/>
        <w:jc w:val="both"/>
        <w:rPr>
          <w:rFonts w:asciiTheme="minorHAnsi" w:hAnsiTheme="minorHAnsi"/>
          <w:sz w:val="22"/>
          <w:szCs w:val="22"/>
        </w:rPr>
      </w:pPr>
      <w:r w:rsidRPr="00806453">
        <w:rPr>
          <w:rFonts w:asciiTheme="minorHAnsi" w:hAnsiTheme="minorHAnsi"/>
          <w:b/>
          <w:sz w:val="22"/>
          <w:szCs w:val="22"/>
        </w:rPr>
        <w:t>242</w:t>
      </w:r>
      <w:r w:rsidR="00034E7D" w:rsidRPr="00806453">
        <w:rPr>
          <w:rFonts w:asciiTheme="minorHAnsi" w:hAnsiTheme="minorHAnsi"/>
          <w:b/>
          <w:sz w:val="22"/>
          <w:szCs w:val="22"/>
        </w:rPr>
        <w:t xml:space="preserve">. CO-OPTION OF A NEW PARISH COUNCILLOR: </w:t>
      </w:r>
      <w:r w:rsidR="00034E7D" w:rsidRPr="00806453">
        <w:rPr>
          <w:rFonts w:asciiTheme="minorHAnsi" w:hAnsiTheme="minorHAnsi"/>
          <w:sz w:val="22"/>
          <w:szCs w:val="22"/>
        </w:rPr>
        <w:t>No progress, but at the meeting Penny Acton offered her services. This offer was gratefully received and she will be formally co-opted at the next meeting</w:t>
      </w:r>
    </w:p>
    <w:p w14:paraId="7D1A1977" w14:textId="77777777" w:rsidR="00472CD6" w:rsidRPr="00806453" w:rsidRDefault="00472CD6" w:rsidP="001C7C11">
      <w:pPr>
        <w:pStyle w:val="Header"/>
        <w:tabs>
          <w:tab w:val="left" w:pos="720"/>
        </w:tabs>
        <w:ind w:right="-416"/>
        <w:jc w:val="both"/>
        <w:rPr>
          <w:rFonts w:asciiTheme="minorHAnsi" w:hAnsiTheme="minorHAnsi"/>
          <w:sz w:val="22"/>
          <w:szCs w:val="22"/>
        </w:rPr>
      </w:pPr>
    </w:p>
    <w:p w14:paraId="2830F246" w14:textId="08C9FA8E" w:rsidR="008973B0" w:rsidRPr="008973B0" w:rsidRDefault="00E37027" w:rsidP="008973B0">
      <w:pPr>
        <w:pStyle w:val="Header"/>
        <w:tabs>
          <w:tab w:val="left" w:pos="720"/>
        </w:tabs>
        <w:ind w:right="-416"/>
        <w:jc w:val="both"/>
        <w:rPr>
          <w:rFonts w:ascii="Calibri" w:hAnsi="Calibri"/>
          <w:sz w:val="22"/>
          <w:szCs w:val="22"/>
        </w:rPr>
      </w:pPr>
      <w:r w:rsidRPr="00806453">
        <w:rPr>
          <w:rFonts w:asciiTheme="minorHAnsi" w:hAnsiTheme="minorHAnsi"/>
          <w:b/>
          <w:sz w:val="22"/>
          <w:szCs w:val="22"/>
        </w:rPr>
        <w:t>2</w:t>
      </w:r>
      <w:r w:rsidR="00034E7D" w:rsidRPr="00806453">
        <w:rPr>
          <w:rFonts w:asciiTheme="minorHAnsi" w:hAnsiTheme="minorHAnsi"/>
          <w:b/>
          <w:sz w:val="22"/>
          <w:szCs w:val="22"/>
        </w:rPr>
        <w:t>43</w:t>
      </w:r>
      <w:r w:rsidR="008B297B" w:rsidRPr="00806453">
        <w:rPr>
          <w:rFonts w:asciiTheme="minorHAnsi" w:hAnsiTheme="minorHAnsi"/>
          <w:b/>
          <w:sz w:val="22"/>
          <w:szCs w:val="22"/>
        </w:rPr>
        <w:t>. SOCIAL MEDIA AND THE PARISH COUNCIL</w:t>
      </w:r>
      <w:r w:rsidR="008B297B" w:rsidRPr="008973B0">
        <w:rPr>
          <w:rFonts w:asciiTheme="minorHAnsi" w:hAnsiTheme="minorHAnsi"/>
          <w:b/>
          <w:sz w:val="22"/>
          <w:szCs w:val="22"/>
        </w:rPr>
        <w:t>:</w:t>
      </w:r>
      <w:r w:rsidR="008973B0">
        <w:rPr>
          <w:rFonts w:asciiTheme="minorHAnsi" w:hAnsiTheme="minorHAnsi"/>
          <w:sz w:val="22"/>
          <w:szCs w:val="22"/>
        </w:rPr>
        <w:t xml:space="preserve"> The clerk reported that he had contacted a company called </w:t>
      </w:r>
      <w:r w:rsidR="008973B0" w:rsidRPr="008973B0">
        <w:rPr>
          <w:rFonts w:ascii="Calibri" w:hAnsi="Calibri"/>
          <w:sz w:val="22"/>
          <w:szCs w:val="22"/>
        </w:rPr>
        <w:t xml:space="preserve">the App Office, with a view to </w:t>
      </w:r>
      <w:r w:rsidR="008973B0">
        <w:rPr>
          <w:rFonts w:ascii="Calibri" w:hAnsi="Calibri"/>
          <w:sz w:val="22"/>
          <w:szCs w:val="22"/>
        </w:rPr>
        <w:t xml:space="preserve">providing a </w:t>
      </w:r>
      <w:r w:rsidR="008973B0" w:rsidRPr="008973B0">
        <w:rPr>
          <w:rFonts w:ascii="Calibri" w:hAnsi="Calibri"/>
          <w:sz w:val="22"/>
          <w:szCs w:val="22"/>
        </w:rPr>
        <w:t xml:space="preserve">better electronic presentation of the SPC. </w:t>
      </w:r>
      <w:r w:rsidR="008973B0">
        <w:rPr>
          <w:rFonts w:ascii="Calibri" w:hAnsi="Calibri"/>
          <w:sz w:val="22"/>
          <w:szCs w:val="22"/>
        </w:rPr>
        <w:t>The App Office sp</w:t>
      </w:r>
      <w:r w:rsidR="008973B0" w:rsidRPr="008973B0">
        <w:rPr>
          <w:rFonts w:ascii="Calibri" w:hAnsi="Calibri"/>
          <w:sz w:val="22"/>
          <w:szCs w:val="22"/>
        </w:rPr>
        <w:t xml:space="preserve">ecialise in </w:t>
      </w:r>
      <w:r w:rsidR="008973B0">
        <w:rPr>
          <w:rFonts w:ascii="Calibri" w:hAnsi="Calibri"/>
          <w:sz w:val="22"/>
          <w:szCs w:val="22"/>
        </w:rPr>
        <w:t>a</w:t>
      </w:r>
      <w:r w:rsidR="008973B0" w:rsidRPr="008973B0">
        <w:rPr>
          <w:rFonts w:ascii="Calibri" w:hAnsi="Calibri"/>
          <w:sz w:val="22"/>
          <w:szCs w:val="22"/>
        </w:rPr>
        <w:t xml:space="preserve">pp development for Parish Councils, and have two offerings, a ‘progressive Web App’, and a fully functional Mobile App. </w:t>
      </w:r>
      <w:r w:rsidR="008973B0">
        <w:rPr>
          <w:rFonts w:ascii="Calibri" w:hAnsi="Calibri"/>
          <w:sz w:val="22"/>
          <w:szCs w:val="22"/>
        </w:rPr>
        <w:t xml:space="preserve">He had circulated details pf these service prior to the meeting. </w:t>
      </w:r>
      <w:r w:rsidR="008973B0" w:rsidRPr="008973B0">
        <w:rPr>
          <w:rFonts w:ascii="Calibri" w:hAnsi="Calibri"/>
          <w:sz w:val="22"/>
          <w:szCs w:val="22"/>
        </w:rPr>
        <w:t>The progressive web app can largely replace the existing website offering &amp; has an app appearance and functions on desktop. The mobile app is more streamlined for full mobile functionality.</w:t>
      </w:r>
    </w:p>
    <w:p w14:paraId="78CB282A" w14:textId="77777777" w:rsidR="008973B0" w:rsidRPr="008973B0" w:rsidRDefault="008973B0" w:rsidP="008973B0">
      <w:pPr>
        <w:pStyle w:val="Header"/>
        <w:tabs>
          <w:tab w:val="left" w:pos="720"/>
        </w:tabs>
        <w:ind w:right="-416"/>
        <w:jc w:val="both"/>
        <w:rPr>
          <w:rFonts w:ascii="Calibri" w:hAnsi="Calibri"/>
          <w:sz w:val="22"/>
          <w:szCs w:val="22"/>
        </w:rPr>
      </w:pPr>
    </w:p>
    <w:p w14:paraId="24D0D110" w14:textId="43CF81B8" w:rsidR="008973B0" w:rsidRPr="008973B0" w:rsidRDefault="008973B0" w:rsidP="008973B0">
      <w:pPr>
        <w:pStyle w:val="Header"/>
        <w:tabs>
          <w:tab w:val="left" w:pos="720"/>
        </w:tabs>
        <w:ind w:right="-416"/>
        <w:jc w:val="both"/>
        <w:rPr>
          <w:rFonts w:ascii="Calibri" w:hAnsi="Calibri"/>
          <w:sz w:val="22"/>
          <w:szCs w:val="22"/>
        </w:rPr>
      </w:pPr>
      <w:r>
        <w:rPr>
          <w:rFonts w:ascii="Calibri" w:hAnsi="Calibri"/>
          <w:sz w:val="22"/>
          <w:szCs w:val="22"/>
        </w:rPr>
        <w:t xml:space="preserve">The clerk gave a </w:t>
      </w:r>
      <w:proofErr w:type="spellStart"/>
      <w:r>
        <w:rPr>
          <w:rFonts w:ascii="Calibri" w:hAnsi="Calibri"/>
          <w:sz w:val="22"/>
          <w:szCs w:val="22"/>
        </w:rPr>
        <w:t>bried</w:t>
      </w:r>
      <w:proofErr w:type="spellEnd"/>
      <w:r>
        <w:rPr>
          <w:rFonts w:ascii="Calibri" w:hAnsi="Calibri"/>
          <w:sz w:val="22"/>
          <w:szCs w:val="22"/>
        </w:rPr>
        <w:t xml:space="preserve"> demonstration of the functionality of both systems. Prior to the meeting</w:t>
      </w:r>
      <w:r w:rsidRPr="008973B0">
        <w:rPr>
          <w:rFonts w:ascii="Calibri" w:hAnsi="Calibri"/>
          <w:sz w:val="22"/>
          <w:szCs w:val="22"/>
        </w:rPr>
        <w:t xml:space="preserve"> </w:t>
      </w:r>
      <w:r>
        <w:rPr>
          <w:rFonts w:ascii="Calibri" w:hAnsi="Calibri"/>
          <w:sz w:val="22"/>
          <w:szCs w:val="22"/>
        </w:rPr>
        <w:t>Cllr McNamara expressed support for the mobile app. There would need to be some training for the clerk by the App Office to maintain the mobile site, using ‘</w:t>
      </w:r>
      <w:proofErr w:type="spellStart"/>
      <w:r>
        <w:rPr>
          <w:rFonts w:ascii="Calibri" w:hAnsi="Calibri"/>
          <w:sz w:val="22"/>
          <w:szCs w:val="22"/>
        </w:rPr>
        <w:t>Wordpress</w:t>
      </w:r>
      <w:proofErr w:type="spellEnd"/>
      <w:r>
        <w:rPr>
          <w:rFonts w:ascii="Calibri" w:hAnsi="Calibri"/>
          <w:sz w:val="22"/>
          <w:szCs w:val="22"/>
        </w:rPr>
        <w:t xml:space="preserve">’, but it is </w:t>
      </w:r>
      <w:proofErr w:type="gramStart"/>
      <w:r>
        <w:rPr>
          <w:rFonts w:ascii="Calibri" w:hAnsi="Calibri"/>
          <w:sz w:val="22"/>
          <w:szCs w:val="22"/>
        </w:rPr>
        <w:t>wasn’t</w:t>
      </w:r>
      <w:proofErr w:type="gramEnd"/>
      <w:r>
        <w:rPr>
          <w:rFonts w:ascii="Calibri" w:hAnsi="Calibri"/>
          <w:sz w:val="22"/>
          <w:szCs w:val="22"/>
        </w:rPr>
        <w:t xml:space="preserve"> felt that this would be too onerous.</w:t>
      </w:r>
    </w:p>
    <w:p w14:paraId="79F12BC0" w14:textId="77777777" w:rsidR="008973B0" w:rsidRPr="008973B0" w:rsidRDefault="008973B0" w:rsidP="008973B0">
      <w:pPr>
        <w:pStyle w:val="Header"/>
        <w:tabs>
          <w:tab w:val="left" w:pos="720"/>
        </w:tabs>
        <w:ind w:right="-416"/>
        <w:jc w:val="both"/>
        <w:rPr>
          <w:rFonts w:ascii="Calibri" w:hAnsi="Calibri"/>
          <w:sz w:val="22"/>
          <w:szCs w:val="22"/>
        </w:rPr>
      </w:pPr>
    </w:p>
    <w:p w14:paraId="1CDC902C" w14:textId="130A52A9" w:rsidR="008973B0" w:rsidRPr="008973B0" w:rsidRDefault="008973B0" w:rsidP="008973B0">
      <w:pPr>
        <w:pStyle w:val="Header"/>
        <w:tabs>
          <w:tab w:val="left" w:pos="720"/>
        </w:tabs>
        <w:ind w:right="-416"/>
        <w:jc w:val="both"/>
        <w:rPr>
          <w:rFonts w:ascii="Calibri" w:hAnsi="Calibri"/>
          <w:sz w:val="22"/>
          <w:szCs w:val="22"/>
        </w:rPr>
      </w:pPr>
      <w:r>
        <w:rPr>
          <w:rFonts w:ascii="Calibri" w:hAnsi="Calibri"/>
          <w:sz w:val="22"/>
          <w:szCs w:val="22"/>
        </w:rPr>
        <w:t>The clerk reported that the SPC had been quoted</w:t>
      </w:r>
      <w:r w:rsidRPr="008973B0">
        <w:rPr>
          <w:rFonts w:ascii="Calibri" w:hAnsi="Calibri"/>
          <w:sz w:val="22"/>
          <w:szCs w:val="22"/>
        </w:rPr>
        <w:t xml:space="preserve"> £150 </w:t>
      </w:r>
      <w:r>
        <w:rPr>
          <w:rFonts w:ascii="Calibri" w:hAnsi="Calibri"/>
          <w:sz w:val="22"/>
          <w:szCs w:val="22"/>
        </w:rPr>
        <w:t xml:space="preserve">to set the </w:t>
      </w:r>
      <w:proofErr w:type="gramStart"/>
      <w:r>
        <w:rPr>
          <w:rFonts w:ascii="Calibri" w:hAnsi="Calibri"/>
          <w:sz w:val="22"/>
          <w:szCs w:val="22"/>
        </w:rPr>
        <w:t xml:space="preserve">up </w:t>
      </w:r>
      <w:r w:rsidRPr="008973B0">
        <w:rPr>
          <w:rFonts w:ascii="Calibri" w:hAnsi="Calibri"/>
          <w:sz w:val="22"/>
          <w:szCs w:val="22"/>
        </w:rPr>
        <w:t>Web</w:t>
      </w:r>
      <w:proofErr w:type="gramEnd"/>
      <w:r w:rsidRPr="008973B0">
        <w:rPr>
          <w:rFonts w:ascii="Calibri" w:hAnsi="Calibri"/>
          <w:sz w:val="22"/>
          <w:szCs w:val="22"/>
        </w:rPr>
        <w:t xml:space="preserve"> App,</w:t>
      </w:r>
      <w:r>
        <w:rPr>
          <w:rFonts w:ascii="Calibri" w:hAnsi="Calibri"/>
          <w:sz w:val="22"/>
          <w:szCs w:val="22"/>
        </w:rPr>
        <w:t xml:space="preserve"> and</w:t>
      </w:r>
      <w:r w:rsidRPr="008973B0">
        <w:rPr>
          <w:rFonts w:ascii="Calibri" w:hAnsi="Calibri"/>
          <w:sz w:val="22"/>
          <w:szCs w:val="22"/>
        </w:rPr>
        <w:t xml:space="preserve"> £199 for the Mobile app. Both have the same ongoing monthly fees £15 per month.</w:t>
      </w:r>
      <w:r>
        <w:rPr>
          <w:rFonts w:ascii="Calibri" w:hAnsi="Calibri"/>
          <w:sz w:val="22"/>
          <w:szCs w:val="22"/>
        </w:rPr>
        <w:t xml:space="preserve"> </w:t>
      </w:r>
      <w:r w:rsidRPr="008973B0">
        <w:rPr>
          <w:rFonts w:ascii="Calibri" w:hAnsi="Calibri"/>
          <w:sz w:val="22"/>
          <w:szCs w:val="22"/>
        </w:rPr>
        <w:t>The</w:t>
      </w:r>
      <w:r>
        <w:rPr>
          <w:rFonts w:ascii="Calibri" w:hAnsi="Calibri"/>
          <w:sz w:val="22"/>
          <w:szCs w:val="22"/>
        </w:rPr>
        <w:t xml:space="preserve"> existing</w:t>
      </w:r>
      <w:r w:rsidRPr="008973B0">
        <w:rPr>
          <w:rFonts w:ascii="Calibri" w:hAnsi="Calibri"/>
          <w:sz w:val="22"/>
          <w:szCs w:val="22"/>
        </w:rPr>
        <w:t xml:space="preserve"> budget for website hosting is £250 per year. For some reason (unknown) </w:t>
      </w:r>
      <w:r>
        <w:rPr>
          <w:rFonts w:ascii="Calibri" w:hAnsi="Calibri"/>
          <w:sz w:val="22"/>
          <w:szCs w:val="22"/>
        </w:rPr>
        <w:t>SPC</w:t>
      </w:r>
      <w:r w:rsidRPr="008973B0">
        <w:rPr>
          <w:rFonts w:ascii="Calibri" w:hAnsi="Calibri"/>
          <w:sz w:val="22"/>
          <w:szCs w:val="22"/>
        </w:rPr>
        <w:t xml:space="preserve"> not been billed since January 2015.</w:t>
      </w:r>
    </w:p>
    <w:p w14:paraId="5493AF64" w14:textId="77777777" w:rsidR="008973B0" w:rsidRPr="008973B0" w:rsidRDefault="008973B0" w:rsidP="008973B0">
      <w:pPr>
        <w:pStyle w:val="Header"/>
        <w:tabs>
          <w:tab w:val="left" w:pos="720"/>
        </w:tabs>
        <w:ind w:right="-416"/>
        <w:jc w:val="both"/>
        <w:rPr>
          <w:rFonts w:ascii="Calibri" w:hAnsi="Calibri"/>
          <w:sz w:val="22"/>
          <w:szCs w:val="22"/>
        </w:rPr>
      </w:pPr>
    </w:p>
    <w:p w14:paraId="6D4FE51C" w14:textId="22995C0D" w:rsidR="001A3E9A" w:rsidRPr="008973B0" w:rsidRDefault="008973B0" w:rsidP="00B176DF">
      <w:pPr>
        <w:pStyle w:val="Header"/>
        <w:tabs>
          <w:tab w:val="left" w:pos="720"/>
        </w:tabs>
        <w:ind w:right="-416"/>
        <w:jc w:val="both"/>
        <w:rPr>
          <w:rFonts w:asciiTheme="minorHAnsi" w:hAnsiTheme="minorHAnsi"/>
          <w:sz w:val="22"/>
          <w:szCs w:val="22"/>
        </w:rPr>
      </w:pPr>
      <w:r>
        <w:rPr>
          <w:rFonts w:asciiTheme="minorHAnsi" w:hAnsiTheme="minorHAnsi"/>
          <w:sz w:val="22"/>
          <w:szCs w:val="22"/>
        </w:rPr>
        <w:t>It was agreed to ask the clerk to take forward the development of the mobile app.</w:t>
      </w:r>
    </w:p>
    <w:p w14:paraId="55EAB712" w14:textId="287E0548" w:rsidR="00034E7D" w:rsidRPr="00806453" w:rsidRDefault="00034E7D" w:rsidP="00B176DF">
      <w:pPr>
        <w:pStyle w:val="Header"/>
        <w:tabs>
          <w:tab w:val="left" w:pos="720"/>
        </w:tabs>
        <w:ind w:right="-416"/>
        <w:jc w:val="both"/>
        <w:rPr>
          <w:rFonts w:asciiTheme="minorHAnsi" w:hAnsiTheme="minorHAnsi"/>
          <w:sz w:val="22"/>
          <w:szCs w:val="22"/>
        </w:rPr>
      </w:pPr>
    </w:p>
    <w:p w14:paraId="059D6989" w14:textId="057F3C77" w:rsidR="00034E7D" w:rsidRPr="00806453" w:rsidRDefault="00034E7D" w:rsidP="00B176DF">
      <w:pPr>
        <w:pStyle w:val="Header"/>
        <w:tabs>
          <w:tab w:val="left" w:pos="720"/>
        </w:tabs>
        <w:ind w:right="-416"/>
        <w:jc w:val="both"/>
        <w:rPr>
          <w:rFonts w:asciiTheme="minorHAnsi" w:hAnsiTheme="minorHAnsi"/>
          <w:sz w:val="22"/>
          <w:szCs w:val="22"/>
        </w:rPr>
      </w:pPr>
      <w:r w:rsidRPr="00806453">
        <w:rPr>
          <w:rFonts w:asciiTheme="minorHAnsi" w:hAnsiTheme="minorHAnsi"/>
          <w:b/>
          <w:sz w:val="22"/>
          <w:szCs w:val="22"/>
        </w:rPr>
        <w:t xml:space="preserve">244. ANNUAL PARISH MEETING AND THE JUBILLEE CUP – TO AGREE ARRANGEMENTS: </w:t>
      </w:r>
      <w:r w:rsidRPr="00806453">
        <w:rPr>
          <w:rFonts w:asciiTheme="minorHAnsi" w:hAnsiTheme="minorHAnsi"/>
          <w:sz w:val="22"/>
          <w:szCs w:val="22"/>
        </w:rPr>
        <w:t>It was agreed this would be held on Thursday 24</w:t>
      </w:r>
      <w:r w:rsidRPr="00806453">
        <w:rPr>
          <w:rFonts w:asciiTheme="minorHAnsi" w:hAnsiTheme="minorHAnsi"/>
          <w:sz w:val="22"/>
          <w:szCs w:val="22"/>
          <w:vertAlign w:val="superscript"/>
        </w:rPr>
        <w:t>th</w:t>
      </w:r>
      <w:r w:rsidRPr="00806453">
        <w:rPr>
          <w:rFonts w:asciiTheme="minorHAnsi" w:hAnsiTheme="minorHAnsi"/>
          <w:sz w:val="22"/>
          <w:szCs w:val="22"/>
        </w:rPr>
        <w:t xml:space="preserve"> May in the Portman Hall, clerk to book the Hall and add details of the meeting and Jubilee Cup voting to the web site. Lesley Gasson has agreed to give an entertaining, amusing and informative talk on bees. Cllr Ridout will organise a bar for the night.</w:t>
      </w:r>
    </w:p>
    <w:p w14:paraId="2D155F2E" w14:textId="77777777" w:rsidR="00654E11" w:rsidRPr="00806453" w:rsidRDefault="00CB70D8" w:rsidP="001A3E9A">
      <w:pPr>
        <w:pStyle w:val="Header"/>
        <w:tabs>
          <w:tab w:val="clear" w:pos="4153"/>
          <w:tab w:val="clear" w:pos="8306"/>
        </w:tabs>
        <w:ind w:right="-416"/>
        <w:jc w:val="both"/>
        <w:rPr>
          <w:rFonts w:asciiTheme="minorHAnsi" w:hAnsiTheme="minorHAnsi"/>
          <w:sz w:val="22"/>
          <w:szCs w:val="22"/>
        </w:rPr>
      </w:pPr>
      <w:r w:rsidRPr="00806453">
        <w:rPr>
          <w:rFonts w:asciiTheme="minorHAnsi" w:hAnsiTheme="minorHAnsi"/>
          <w:sz w:val="22"/>
          <w:szCs w:val="22"/>
        </w:rPr>
        <w:t xml:space="preserve">   </w:t>
      </w:r>
      <w:r w:rsidR="001A3E9A" w:rsidRPr="00806453">
        <w:rPr>
          <w:rFonts w:asciiTheme="minorHAnsi" w:hAnsiTheme="minorHAnsi"/>
          <w:b/>
          <w:sz w:val="22"/>
          <w:szCs w:val="22"/>
        </w:rPr>
        <w:tab/>
      </w:r>
    </w:p>
    <w:p w14:paraId="5EAA60C4" w14:textId="6DE757DB" w:rsidR="00E37027" w:rsidRPr="00806453" w:rsidRDefault="00E37027" w:rsidP="00034E7D">
      <w:pPr>
        <w:pStyle w:val="Header"/>
        <w:tabs>
          <w:tab w:val="left" w:pos="720"/>
        </w:tabs>
        <w:ind w:right="-416"/>
        <w:jc w:val="both"/>
        <w:rPr>
          <w:rFonts w:asciiTheme="minorHAnsi" w:hAnsiTheme="minorHAnsi"/>
          <w:sz w:val="22"/>
          <w:szCs w:val="22"/>
        </w:rPr>
      </w:pPr>
      <w:r w:rsidRPr="00806453">
        <w:rPr>
          <w:rFonts w:asciiTheme="minorHAnsi" w:hAnsiTheme="minorHAnsi"/>
          <w:b/>
          <w:sz w:val="22"/>
          <w:szCs w:val="22"/>
        </w:rPr>
        <w:lastRenderedPageBreak/>
        <w:t>2</w:t>
      </w:r>
      <w:r w:rsidR="00034E7D" w:rsidRPr="00806453">
        <w:rPr>
          <w:rFonts w:asciiTheme="minorHAnsi" w:hAnsiTheme="minorHAnsi"/>
          <w:b/>
          <w:sz w:val="22"/>
          <w:szCs w:val="22"/>
        </w:rPr>
        <w:t>45</w:t>
      </w:r>
      <w:r w:rsidR="00D62632" w:rsidRPr="00806453">
        <w:rPr>
          <w:rFonts w:asciiTheme="minorHAnsi" w:hAnsiTheme="minorHAnsi"/>
          <w:b/>
          <w:sz w:val="22"/>
          <w:szCs w:val="22"/>
        </w:rPr>
        <w:t>. C</w:t>
      </w:r>
      <w:r w:rsidR="00B176DF" w:rsidRPr="00806453">
        <w:rPr>
          <w:rFonts w:asciiTheme="minorHAnsi" w:hAnsiTheme="minorHAnsi"/>
          <w:b/>
          <w:sz w:val="22"/>
          <w:szCs w:val="22"/>
        </w:rPr>
        <w:t>ORRESPONDENCE</w:t>
      </w:r>
      <w:r w:rsidR="001A3E9A" w:rsidRPr="00806453">
        <w:rPr>
          <w:rFonts w:asciiTheme="minorHAnsi" w:hAnsiTheme="minorHAnsi"/>
          <w:b/>
          <w:sz w:val="22"/>
          <w:szCs w:val="22"/>
        </w:rPr>
        <w:t>:</w:t>
      </w:r>
      <w:r w:rsidR="009F0948" w:rsidRPr="00806453">
        <w:rPr>
          <w:rFonts w:asciiTheme="minorHAnsi" w:hAnsiTheme="minorHAnsi"/>
          <w:b/>
          <w:sz w:val="22"/>
          <w:szCs w:val="22"/>
        </w:rPr>
        <w:t xml:space="preserve"> </w:t>
      </w:r>
      <w:r w:rsidR="00034E7D" w:rsidRPr="00806453">
        <w:rPr>
          <w:rFonts w:asciiTheme="minorHAnsi" w:hAnsiTheme="minorHAnsi"/>
          <w:sz w:val="22"/>
          <w:szCs w:val="22"/>
        </w:rPr>
        <w:t>None to report</w:t>
      </w:r>
    </w:p>
    <w:p w14:paraId="494F30F2" w14:textId="77777777" w:rsidR="00F43889" w:rsidRPr="00806453" w:rsidRDefault="00F43889" w:rsidP="00F43889">
      <w:pPr>
        <w:pStyle w:val="Header"/>
        <w:tabs>
          <w:tab w:val="left" w:pos="720"/>
        </w:tabs>
        <w:ind w:left="768" w:right="-416"/>
        <w:jc w:val="both"/>
        <w:rPr>
          <w:rFonts w:asciiTheme="minorHAnsi" w:hAnsiTheme="minorHAnsi"/>
          <w:sz w:val="22"/>
          <w:szCs w:val="22"/>
        </w:rPr>
      </w:pPr>
    </w:p>
    <w:p w14:paraId="7E158369" w14:textId="45B651F8" w:rsidR="00B176DF" w:rsidRPr="00806453" w:rsidRDefault="00E37027" w:rsidP="00B176DF">
      <w:pPr>
        <w:pStyle w:val="Header"/>
        <w:tabs>
          <w:tab w:val="left" w:pos="720"/>
        </w:tabs>
        <w:ind w:right="-416"/>
        <w:jc w:val="both"/>
        <w:rPr>
          <w:rFonts w:asciiTheme="minorHAnsi" w:hAnsiTheme="minorHAnsi"/>
          <w:sz w:val="22"/>
          <w:szCs w:val="22"/>
        </w:rPr>
      </w:pPr>
      <w:r w:rsidRPr="00806453">
        <w:rPr>
          <w:rFonts w:asciiTheme="minorHAnsi" w:hAnsiTheme="minorHAnsi"/>
          <w:b/>
          <w:sz w:val="22"/>
          <w:szCs w:val="22"/>
        </w:rPr>
        <w:t>2</w:t>
      </w:r>
      <w:r w:rsidR="00034E7D" w:rsidRPr="00806453">
        <w:rPr>
          <w:rFonts w:asciiTheme="minorHAnsi" w:hAnsiTheme="minorHAnsi"/>
          <w:b/>
          <w:sz w:val="22"/>
          <w:szCs w:val="22"/>
        </w:rPr>
        <w:t>46</w:t>
      </w:r>
      <w:r w:rsidR="00D62632" w:rsidRPr="00806453">
        <w:rPr>
          <w:rFonts w:asciiTheme="minorHAnsi" w:hAnsiTheme="minorHAnsi"/>
          <w:b/>
          <w:sz w:val="22"/>
          <w:szCs w:val="22"/>
        </w:rPr>
        <w:t xml:space="preserve">. </w:t>
      </w:r>
      <w:r w:rsidR="00B176DF" w:rsidRPr="00806453">
        <w:rPr>
          <w:rFonts w:asciiTheme="minorHAnsi" w:hAnsiTheme="minorHAnsi"/>
          <w:b/>
          <w:sz w:val="22"/>
          <w:szCs w:val="22"/>
        </w:rPr>
        <w:t xml:space="preserve">TO AGREE ITEMS FOR NEXT AGENDA: </w:t>
      </w:r>
      <w:r w:rsidR="008C61EC" w:rsidRPr="00806453">
        <w:rPr>
          <w:rFonts w:asciiTheme="minorHAnsi" w:hAnsiTheme="minorHAnsi"/>
          <w:sz w:val="22"/>
          <w:szCs w:val="22"/>
        </w:rPr>
        <w:t xml:space="preserve">Co-option of </w:t>
      </w:r>
      <w:r w:rsidR="00034E7D" w:rsidRPr="00806453">
        <w:rPr>
          <w:rFonts w:asciiTheme="minorHAnsi" w:hAnsiTheme="minorHAnsi"/>
          <w:sz w:val="22"/>
          <w:szCs w:val="22"/>
        </w:rPr>
        <w:t>Penny Acton; approval of annual accounts for year ending 31</w:t>
      </w:r>
      <w:r w:rsidR="00034E7D" w:rsidRPr="00806453">
        <w:rPr>
          <w:rFonts w:asciiTheme="minorHAnsi" w:hAnsiTheme="minorHAnsi"/>
          <w:sz w:val="22"/>
          <w:szCs w:val="22"/>
          <w:vertAlign w:val="superscript"/>
        </w:rPr>
        <w:t>st</w:t>
      </w:r>
      <w:r w:rsidR="00034E7D" w:rsidRPr="00806453">
        <w:rPr>
          <w:rFonts w:asciiTheme="minorHAnsi" w:hAnsiTheme="minorHAnsi"/>
          <w:sz w:val="22"/>
          <w:szCs w:val="22"/>
        </w:rPr>
        <w:t xml:space="preserve"> March 2018; appointment of a new Chairman for the coming 12 months as this will be the Annual Meeting of the Parish Council.</w:t>
      </w:r>
    </w:p>
    <w:p w14:paraId="1A5F48A2" w14:textId="77777777" w:rsidR="001C7C11" w:rsidRPr="00806453" w:rsidRDefault="001C7C11" w:rsidP="00B176DF">
      <w:pPr>
        <w:pStyle w:val="Header"/>
        <w:tabs>
          <w:tab w:val="left" w:pos="720"/>
        </w:tabs>
        <w:ind w:right="-416"/>
        <w:jc w:val="both"/>
        <w:rPr>
          <w:rFonts w:asciiTheme="minorHAnsi" w:hAnsiTheme="minorHAnsi"/>
          <w:sz w:val="22"/>
          <w:szCs w:val="22"/>
        </w:rPr>
      </w:pPr>
    </w:p>
    <w:p w14:paraId="5472417F" w14:textId="4B209101" w:rsidR="00B176DF" w:rsidRPr="00806453" w:rsidRDefault="00E37027" w:rsidP="001C7C11">
      <w:pPr>
        <w:rPr>
          <w:rFonts w:cs="Times New Roman"/>
        </w:rPr>
      </w:pPr>
      <w:r w:rsidRPr="00806453">
        <w:rPr>
          <w:rFonts w:cs="Times New Roman"/>
          <w:b/>
        </w:rPr>
        <w:t>2</w:t>
      </w:r>
      <w:r w:rsidR="00034E7D" w:rsidRPr="00806453">
        <w:rPr>
          <w:rFonts w:cs="Times New Roman"/>
          <w:b/>
        </w:rPr>
        <w:t>47</w:t>
      </w:r>
      <w:r w:rsidR="00D62632" w:rsidRPr="00806453">
        <w:rPr>
          <w:rFonts w:cs="Times New Roman"/>
          <w:b/>
        </w:rPr>
        <w:t xml:space="preserve">. </w:t>
      </w:r>
      <w:r w:rsidR="00B176DF" w:rsidRPr="00806453">
        <w:rPr>
          <w:rFonts w:cs="Times New Roman"/>
          <w:b/>
        </w:rPr>
        <w:t xml:space="preserve">NEXT MEETING: </w:t>
      </w:r>
      <w:r w:rsidR="00B176DF" w:rsidRPr="00806453">
        <w:rPr>
          <w:rFonts w:cs="Times New Roman"/>
        </w:rPr>
        <w:t>This will</w:t>
      </w:r>
      <w:r w:rsidR="000263AC" w:rsidRPr="00806453">
        <w:rPr>
          <w:rFonts w:cs="Times New Roman"/>
        </w:rPr>
        <w:t xml:space="preserve"> be held at 7.30pm on Thursda</w:t>
      </w:r>
      <w:r w:rsidR="00F93FBF" w:rsidRPr="00806453">
        <w:rPr>
          <w:rFonts w:cs="Times New Roman"/>
        </w:rPr>
        <w:t xml:space="preserve">y </w:t>
      </w:r>
      <w:r w:rsidR="00034E7D" w:rsidRPr="00806453">
        <w:rPr>
          <w:rFonts w:cs="Times New Roman"/>
        </w:rPr>
        <w:t>3</w:t>
      </w:r>
      <w:r w:rsidR="00034E7D" w:rsidRPr="00806453">
        <w:rPr>
          <w:rFonts w:cs="Times New Roman"/>
          <w:vertAlign w:val="superscript"/>
        </w:rPr>
        <w:t>rd</w:t>
      </w:r>
      <w:r w:rsidR="00034E7D" w:rsidRPr="00806453">
        <w:rPr>
          <w:rFonts w:cs="Times New Roman"/>
        </w:rPr>
        <w:t xml:space="preserve"> May</w:t>
      </w:r>
      <w:r w:rsidR="008F6CE3" w:rsidRPr="00806453">
        <w:rPr>
          <w:rFonts w:cs="Times New Roman"/>
        </w:rPr>
        <w:t xml:space="preserve"> </w:t>
      </w:r>
      <w:r w:rsidR="001A3E9A" w:rsidRPr="00806453">
        <w:rPr>
          <w:rFonts w:cs="Times New Roman"/>
        </w:rPr>
        <w:t>2018</w:t>
      </w:r>
      <w:r w:rsidR="00F64752" w:rsidRPr="00806453">
        <w:rPr>
          <w:rFonts w:cs="Times New Roman"/>
        </w:rPr>
        <w:t xml:space="preserve"> at the Church Centre</w:t>
      </w:r>
      <w:r w:rsidR="008B297B" w:rsidRPr="00806453">
        <w:rPr>
          <w:rFonts w:cs="Times New Roman"/>
        </w:rPr>
        <w:t xml:space="preserve">. </w:t>
      </w:r>
    </w:p>
    <w:p w14:paraId="3E478C63" w14:textId="14D0E587" w:rsidR="00B176DF" w:rsidRPr="00806453" w:rsidRDefault="00B176DF" w:rsidP="00B176DF">
      <w:pPr>
        <w:outlineLvl w:val="0"/>
        <w:rPr>
          <w:rFonts w:cs="Times New Roman"/>
        </w:rPr>
      </w:pPr>
      <w:r w:rsidRPr="00806453">
        <w:rPr>
          <w:rFonts w:cs="Times New Roman"/>
        </w:rPr>
        <w:t>There being no further busin</w:t>
      </w:r>
      <w:r w:rsidR="00A94B61" w:rsidRPr="00806453">
        <w:rPr>
          <w:rFonts w:cs="Times New Roman"/>
        </w:rPr>
        <w:t>ess, the meeting closed at 9.</w:t>
      </w:r>
      <w:r w:rsidR="00034E7D" w:rsidRPr="00806453">
        <w:rPr>
          <w:rFonts w:cs="Times New Roman"/>
        </w:rPr>
        <w:t>2</w:t>
      </w:r>
      <w:r w:rsidR="00A94B61" w:rsidRPr="00806453">
        <w:rPr>
          <w:rFonts w:cs="Times New Roman"/>
        </w:rPr>
        <w:t>5</w:t>
      </w:r>
      <w:r w:rsidR="008B297B" w:rsidRPr="00806453">
        <w:rPr>
          <w:rFonts w:cs="Times New Roman"/>
        </w:rPr>
        <w:t xml:space="preserve"> </w:t>
      </w:r>
      <w:r w:rsidRPr="00806453">
        <w:rPr>
          <w:rFonts w:cs="Times New Roman"/>
        </w:rPr>
        <w:t>pm.</w:t>
      </w:r>
    </w:p>
    <w:p w14:paraId="59E19757" w14:textId="77777777" w:rsidR="00F452A8" w:rsidRPr="00806453" w:rsidRDefault="00F452A8" w:rsidP="00B176DF">
      <w:pPr>
        <w:outlineLvl w:val="0"/>
      </w:pPr>
    </w:p>
    <w:p w14:paraId="17A9F0F4" w14:textId="77777777" w:rsidR="00242A1E" w:rsidRPr="003C6839" w:rsidRDefault="00242A1E" w:rsidP="00242A1E">
      <w:pPr>
        <w:rPr>
          <w:b/>
          <w:u w:val="single"/>
        </w:rPr>
      </w:pPr>
      <w:r w:rsidRPr="003C6839">
        <w:rPr>
          <w:b/>
          <w:u w:val="single"/>
        </w:rPr>
        <w:t>Appendix A</w:t>
      </w:r>
      <w:r>
        <w:rPr>
          <w:b/>
          <w:u w:val="single"/>
        </w:rPr>
        <w:t xml:space="preserve"> - Station Project</w:t>
      </w:r>
    </w:p>
    <w:p w14:paraId="6D8D728A" w14:textId="77777777" w:rsidR="00242A1E" w:rsidRPr="0081514B" w:rsidRDefault="00242A1E" w:rsidP="00242A1E">
      <w:r>
        <w:t xml:space="preserve">David Caddy explained a new Board of Trustees had taken over the management of the </w:t>
      </w:r>
      <w:r w:rsidRPr="0081514B">
        <w:t>Shillingstone Railway Project in February 2017, and reorganized its structure, appointing a board of 9 trustees, each with their own area of responsibility.</w:t>
      </w:r>
    </w:p>
    <w:p w14:paraId="66701749" w14:textId="77777777" w:rsidR="00242A1E" w:rsidRDefault="00242A1E" w:rsidP="00242A1E">
      <w:r>
        <w:t>The Project is currently renovating 3 box wagons and 2 US style locomotives, and a breakdown engine. Its ambition is to move from being a static museum to an ‘operational heritage railway’, with a greatly improved visitor experience.  There has been discussion of a long-term aspiration of the project to extend the line to Sturminster Newton.</w:t>
      </w:r>
    </w:p>
    <w:p w14:paraId="753A2ECC" w14:textId="77777777" w:rsidR="00242A1E" w:rsidRDefault="00242A1E" w:rsidP="00242A1E">
      <w:r>
        <w:t>The Trust has engaged feasibility studies involving:</w:t>
      </w:r>
    </w:p>
    <w:p w14:paraId="54223BCC" w14:textId="77777777" w:rsidR="00242A1E" w:rsidRDefault="00242A1E" w:rsidP="00242A1E">
      <w:pPr>
        <w:pStyle w:val="ListParagraph"/>
        <w:numPr>
          <w:ilvl w:val="0"/>
          <w:numId w:val="8"/>
        </w:numPr>
        <w:spacing w:after="200" w:line="276" w:lineRule="auto"/>
      </w:pPr>
      <w:r>
        <w:t>Extending the track west to the bridge towards SN</w:t>
      </w:r>
    </w:p>
    <w:p w14:paraId="405CEC55" w14:textId="77777777" w:rsidR="00242A1E" w:rsidRDefault="00242A1E" w:rsidP="00242A1E">
      <w:pPr>
        <w:pStyle w:val="ListParagraph"/>
        <w:numPr>
          <w:ilvl w:val="0"/>
          <w:numId w:val="8"/>
        </w:numPr>
        <w:spacing w:after="200" w:line="276" w:lineRule="auto"/>
      </w:pPr>
      <w:r>
        <w:t>Extending the line south to the 1</w:t>
      </w:r>
      <w:r w:rsidRPr="00E77FEC">
        <w:rPr>
          <w:vertAlign w:val="superscript"/>
        </w:rPr>
        <w:t>st</w:t>
      </w:r>
      <w:r>
        <w:t xml:space="preserve"> or 2</w:t>
      </w:r>
      <w:r w:rsidRPr="00E77FEC">
        <w:rPr>
          <w:vertAlign w:val="superscript"/>
        </w:rPr>
        <w:t>nd</w:t>
      </w:r>
      <w:r>
        <w:t xml:space="preserve"> field gate</w:t>
      </w:r>
    </w:p>
    <w:p w14:paraId="47E34FF2" w14:textId="77777777" w:rsidR="00242A1E" w:rsidRDefault="00242A1E" w:rsidP="00242A1E">
      <w:pPr>
        <w:pStyle w:val="ListParagraph"/>
        <w:numPr>
          <w:ilvl w:val="0"/>
          <w:numId w:val="8"/>
        </w:numPr>
        <w:spacing w:after="200" w:line="276" w:lineRule="auto"/>
      </w:pPr>
      <w:r>
        <w:t xml:space="preserve">Creating new car parks near Limehouse Bridge and at the compound for Hayward’s Bridge, and possibly opposite the </w:t>
      </w:r>
      <w:proofErr w:type="spellStart"/>
      <w:r>
        <w:t>Trailway</w:t>
      </w:r>
      <w:proofErr w:type="spellEnd"/>
      <w:r>
        <w:t xml:space="preserve"> car park</w:t>
      </w:r>
    </w:p>
    <w:p w14:paraId="767ED34C" w14:textId="77777777" w:rsidR="00242A1E" w:rsidRDefault="00242A1E" w:rsidP="00242A1E">
      <w:pPr>
        <w:pStyle w:val="ListParagraph"/>
        <w:numPr>
          <w:ilvl w:val="0"/>
          <w:numId w:val="8"/>
        </w:numPr>
        <w:spacing w:after="200" w:line="276" w:lineRule="auto"/>
      </w:pPr>
      <w:r>
        <w:t xml:space="preserve">Making the best use of the existing site &amp; station building, including a possible visitor </w:t>
      </w:r>
      <w:proofErr w:type="spellStart"/>
      <w:r>
        <w:t>centre</w:t>
      </w:r>
      <w:proofErr w:type="spellEnd"/>
      <w:r>
        <w:t xml:space="preserve"> extension to the Perkins site</w:t>
      </w:r>
    </w:p>
    <w:p w14:paraId="7A7D0963" w14:textId="77777777" w:rsidR="00242A1E" w:rsidRDefault="00242A1E" w:rsidP="00242A1E">
      <w:pPr>
        <w:pStyle w:val="ListParagraph"/>
        <w:numPr>
          <w:ilvl w:val="0"/>
          <w:numId w:val="8"/>
        </w:numPr>
        <w:spacing w:after="200" w:line="276" w:lineRule="auto"/>
      </w:pPr>
      <w:r>
        <w:t xml:space="preserve">How best to continue the Station yard tidy </w:t>
      </w:r>
      <w:proofErr w:type="gramStart"/>
      <w:r>
        <w:t>up</w:t>
      </w:r>
      <w:proofErr w:type="gramEnd"/>
    </w:p>
    <w:p w14:paraId="29DE01B1" w14:textId="77777777" w:rsidR="00242A1E" w:rsidRDefault="00242A1E" w:rsidP="00242A1E">
      <w:pPr>
        <w:pStyle w:val="ListParagraph"/>
        <w:numPr>
          <w:ilvl w:val="0"/>
          <w:numId w:val="8"/>
        </w:numPr>
        <w:spacing w:after="200" w:line="276" w:lineRule="auto"/>
      </w:pPr>
      <w:r>
        <w:t xml:space="preserve">Consider the need for a single-track storage building </w:t>
      </w:r>
    </w:p>
    <w:p w14:paraId="44F3BE57" w14:textId="77777777" w:rsidR="00242A1E" w:rsidRDefault="00242A1E" w:rsidP="00242A1E">
      <w:r>
        <w:t>The Trust estimate that a submission for a planning application would be between 1 &amp; 2 years away.</w:t>
      </w:r>
    </w:p>
    <w:p w14:paraId="55D9DDAE" w14:textId="77777777" w:rsidR="00242A1E" w:rsidRDefault="00242A1E" w:rsidP="00242A1E">
      <w:r>
        <w:t xml:space="preserve">Scott Norman, representing The </w:t>
      </w:r>
      <w:proofErr w:type="spellStart"/>
      <w:r>
        <w:t>Trailway</w:t>
      </w:r>
      <w:proofErr w:type="spellEnd"/>
      <w:r>
        <w:t xml:space="preserve"> Trust, expressed his concerns that they had been provided with very little consultation or information concerning the plans for the project. He said that any plans would impact on the </w:t>
      </w:r>
      <w:proofErr w:type="spellStart"/>
      <w:r>
        <w:t>Trailway</w:t>
      </w:r>
      <w:proofErr w:type="spellEnd"/>
      <w:r>
        <w:t xml:space="preserve"> operation, there would also be a difficult period of discussion with landowners in relation to any changes, which if the experience of the </w:t>
      </w:r>
      <w:proofErr w:type="spellStart"/>
      <w:r>
        <w:t>Trailway</w:t>
      </w:r>
      <w:proofErr w:type="spellEnd"/>
      <w:r>
        <w:t xml:space="preserve"> is anything to go by and could take between 6 &amp; 10 years.</w:t>
      </w:r>
    </w:p>
    <w:p w14:paraId="221A4064" w14:textId="77777777" w:rsidR="00242A1E" w:rsidRDefault="00242A1E" w:rsidP="00242A1E">
      <w:r>
        <w:t>At the meeting Chairman SPC explained that relations with the previous trustees had been very difficult and made the point that plans to extend the track south were strongly opposed in the past and would be again.  He said he would, on behalf of SPC, rather hear what proposals the Trust were intending sooner rather than later.</w:t>
      </w:r>
    </w:p>
    <w:p w14:paraId="6425108C" w14:textId="77777777" w:rsidR="00242A1E" w:rsidRDefault="00242A1E" w:rsidP="00242A1E">
      <w:r>
        <w:t xml:space="preserve">At the meeting there was general agreement that there should not be any surprises concerning the Trusts plans, and it was agreed that a monthly news update or similar would be helpful, and a meeting </w:t>
      </w:r>
      <w:r>
        <w:lastRenderedPageBreak/>
        <w:t>later this year (probably in September) to discuss progress and ideas, with all interested parties should be held, or sooner, if there are any significant developments. Chairman SPC added that the provision of some signage or other information which explained the project plans would be helpful.</w:t>
      </w:r>
    </w:p>
    <w:p w14:paraId="7CF8AAFD" w14:textId="77777777" w:rsidR="00242A1E" w:rsidRDefault="00242A1E" w:rsidP="00242A1E">
      <w:r>
        <w:t>Grahams Rains explained that the project plans for the line extension would probably involve repositioning the line about 1/3 down the banking from its present level.</w:t>
      </w:r>
    </w:p>
    <w:p w14:paraId="358D4648" w14:textId="77777777" w:rsidR="00242A1E" w:rsidRDefault="00242A1E" w:rsidP="00242A1E">
      <w:pPr>
        <w:pStyle w:val="Header"/>
        <w:tabs>
          <w:tab w:val="left" w:pos="720"/>
        </w:tabs>
        <w:ind w:right="-416"/>
        <w:jc w:val="both"/>
        <w:rPr>
          <w:rFonts w:ascii="Calibri" w:hAnsi="Calibri"/>
          <w:b/>
          <w:sz w:val="22"/>
          <w:szCs w:val="22"/>
          <w:u w:val="single"/>
        </w:rPr>
      </w:pPr>
      <w:r>
        <w:rPr>
          <w:rFonts w:ascii="Calibri" w:hAnsi="Calibri"/>
          <w:b/>
          <w:sz w:val="22"/>
          <w:szCs w:val="22"/>
          <w:u w:val="single"/>
        </w:rPr>
        <w:t xml:space="preserve">Appendix </w:t>
      </w:r>
      <w:proofErr w:type="gramStart"/>
      <w:r>
        <w:rPr>
          <w:rFonts w:ascii="Calibri" w:hAnsi="Calibri"/>
          <w:b/>
          <w:sz w:val="22"/>
          <w:szCs w:val="22"/>
          <w:u w:val="single"/>
        </w:rPr>
        <w:t>B  -</w:t>
      </w:r>
      <w:proofErr w:type="gramEnd"/>
      <w:r>
        <w:rPr>
          <w:rFonts w:ascii="Calibri" w:hAnsi="Calibri"/>
          <w:b/>
          <w:sz w:val="22"/>
          <w:szCs w:val="22"/>
          <w:u w:val="single"/>
        </w:rPr>
        <w:t xml:space="preserve"> Play Area maintenance</w:t>
      </w:r>
    </w:p>
    <w:p w14:paraId="07CE0C01" w14:textId="77777777" w:rsidR="00242A1E" w:rsidRDefault="00242A1E" w:rsidP="00242A1E">
      <w:pPr>
        <w:pStyle w:val="Header"/>
        <w:tabs>
          <w:tab w:val="left" w:pos="720"/>
        </w:tabs>
        <w:ind w:right="-416"/>
        <w:jc w:val="both"/>
        <w:rPr>
          <w:rFonts w:ascii="Calibri" w:hAnsi="Calibri"/>
          <w:b/>
          <w:sz w:val="22"/>
          <w:szCs w:val="22"/>
          <w:u w:val="single"/>
        </w:rPr>
      </w:pPr>
    </w:p>
    <w:p w14:paraId="06AF3FA9" w14:textId="77777777" w:rsidR="00242A1E" w:rsidRDefault="00242A1E" w:rsidP="00242A1E">
      <w:pPr>
        <w:pStyle w:val="Header"/>
        <w:tabs>
          <w:tab w:val="left" w:pos="720"/>
        </w:tabs>
        <w:ind w:right="-416"/>
        <w:jc w:val="both"/>
        <w:rPr>
          <w:rFonts w:ascii="Calibri" w:hAnsi="Calibri"/>
          <w:b/>
          <w:sz w:val="22"/>
          <w:szCs w:val="22"/>
          <w:u w:val="single"/>
        </w:rPr>
      </w:pPr>
      <w:proofErr w:type="spellStart"/>
      <w:r w:rsidRPr="003C6935">
        <w:rPr>
          <w:rFonts w:ascii="Calibri" w:hAnsi="Calibri"/>
          <w:b/>
          <w:sz w:val="22"/>
          <w:szCs w:val="22"/>
          <w:u w:val="single"/>
        </w:rPr>
        <w:t>Whitepits</w:t>
      </w:r>
      <w:proofErr w:type="spellEnd"/>
    </w:p>
    <w:p w14:paraId="0C29D9D7" w14:textId="77777777" w:rsidR="00242A1E" w:rsidRPr="003C6935" w:rsidRDefault="00242A1E" w:rsidP="00242A1E">
      <w:pPr>
        <w:pStyle w:val="Header"/>
        <w:tabs>
          <w:tab w:val="left" w:pos="720"/>
        </w:tabs>
        <w:ind w:right="-416"/>
        <w:jc w:val="both"/>
        <w:rPr>
          <w:rFonts w:ascii="Calibri" w:hAnsi="Calibri"/>
          <w:sz w:val="22"/>
          <w:szCs w:val="22"/>
        </w:rPr>
      </w:pPr>
    </w:p>
    <w:p w14:paraId="3C96BD5C" w14:textId="77777777" w:rsidR="00242A1E" w:rsidRPr="003C6935" w:rsidRDefault="00242A1E" w:rsidP="00242A1E">
      <w:pPr>
        <w:pStyle w:val="Header"/>
        <w:tabs>
          <w:tab w:val="left" w:pos="720"/>
        </w:tabs>
        <w:ind w:right="-416"/>
        <w:jc w:val="both"/>
        <w:rPr>
          <w:rFonts w:ascii="Calibri" w:hAnsi="Calibri"/>
          <w:sz w:val="22"/>
          <w:szCs w:val="22"/>
        </w:rPr>
      </w:pPr>
      <w:r w:rsidRPr="003C6935">
        <w:rPr>
          <w:rFonts w:ascii="Calibri" w:hAnsi="Calibri"/>
          <w:sz w:val="22"/>
          <w:szCs w:val="22"/>
        </w:rPr>
        <w:t xml:space="preserve">There are a few low or moderate maintenance issues, most notably the condition of the swing seats, one clearly broken and another in poor condition. Replacements have been obtained and will be fitted by </w:t>
      </w:r>
      <w:r>
        <w:rPr>
          <w:rFonts w:ascii="Calibri" w:hAnsi="Calibri"/>
          <w:sz w:val="22"/>
          <w:szCs w:val="22"/>
        </w:rPr>
        <w:t>Chairman SPC</w:t>
      </w:r>
      <w:r w:rsidRPr="003C6935">
        <w:rPr>
          <w:rFonts w:ascii="Calibri" w:hAnsi="Calibri"/>
          <w:sz w:val="22"/>
          <w:szCs w:val="22"/>
        </w:rPr>
        <w:t xml:space="preserve"> &amp; </w:t>
      </w:r>
      <w:r>
        <w:rPr>
          <w:rFonts w:ascii="Calibri" w:hAnsi="Calibri"/>
          <w:sz w:val="22"/>
          <w:szCs w:val="22"/>
        </w:rPr>
        <w:t xml:space="preserve">the clerk </w:t>
      </w:r>
      <w:r w:rsidRPr="003C6935">
        <w:rPr>
          <w:rFonts w:ascii="Calibri" w:hAnsi="Calibri"/>
          <w:sz w:val="22"/>
          <w:szCs w:val="22"/>
        </w:rPr>
        <w:t>fairly soon.</w:t>
      </w:r>
    </w:p>
    <w:p w14:paraId="7DEB4B5C" w14:textId="77777777" w:rsidR="00242A1E" w:rsidRPr="003C6935" w:rsidRDefault="00242A1E" w:rsidP="00242A1E">
      <w:pPr>
        <w:pStyle w:val="Header"/>
        <w:tabs>
          <w:tab w:val="left" w:pos="720"/>
        </w:tabs>
        <w:ind w:right="-416"/>
        <w:jc w:val="both"/>
        <w:rPr>
          <w:rFonts w:ascii="Calibri" w:hAnsi="Calibri"/>
          <w:sz w:val="22"/>
          <w:szCs w:val="22"/>
        </w:rPr>
      </w:pPr>
    </w:p>
    <w:p w14:paraId="46B6F990" w14:textId="77777777" w:rsidR="00242A1E" w:rsidRPr="003C6935" w:rsidRDefault="00242A1E" w:rsidP="00242A1E">
      <w:pPr>
        <w:pStyle w:val="Header"/>
        <w:tabs>
          <w:tab w:val="left" w:pos="720"/>
        </w:tabs>
        <w:ind w:right="-416"/>
        <w:jc w:val="both"/>
        <w:rPr>
          <w:rFonts w:ascii="Calibri" w:hAnsi="Calibri"/>
          <w:sz w:val="22"/>
          <w:szCs w:val="22"/>
        </w:rPr>
      </w:pPr>
      <w:r w:rsidRPr="003C6935">
        <w:rPr>
          <w:rFonts w:ascii="Calibri" w:hAnsi="Calibri"/>
          <w:sz w:val="22"/>
          <w:szCs w:val="22"/>
        </w:rPr>
        <w:t>Other issues include corrosion, algae &amp; moss, missing fixings on the slide, securing the bin</w:t>
      </w:r>
      <w:r>
        <w:rPr>
          <w:rFonts w:ascii="Calibri" w:hAnsi="Calibri"/>
          <w:sz w:val="22"/>
          <w:szCs w:val="22"/>
        </w:rPr>
        <w:t xml:space="preserve"> – though Cllr Kennard expressed the sensible view that it was probably better if the frog bin was not secured, being much easier to move. Chairman SPC advised that arrangements would be made to remove the open bin.</w:t>
      </w:r>
    </w:p>
    <w:p w14:paraId="7490EDF0" w14:textId="77777777" w:rsidR="00242A1E" w:rsidRPr="003C6935" w:rsidRDefault="00242A1E" w:rsidP="00242A1E">
      <w:pPr>
        <w:pStyle w:val="Header"/>
        <w:tabs>
          <w:tab w:val="left" w:pos="720"/>
        </w:tabs>
        <w:ind w:right="-416"/>
        <w:jc w:val="both"/>
        <w:rPr>
          <w:rFonts w:ascii="Calibri" w:hAnsi="Calibri"/>
          <w:sz w:val="22"/>
          <w:szCs w:val="22"/>
        </w:rPr>
      </w:pPr>
    </w:p>
    <w:p w14:paraId="77050E37" w14:textId="77777777" w:rsidR="00242A1E" w:rsidRDefault="00242A1E" w:rsidP="00242A1E">
      <w:pPr>
        <w:pStyle w:val="Header"/>
        <w:tabs>
          <w:tab w:val="left" w:pos="720"/>
        </w:tabs>
        <w:ind w:right="-416"/>
        <w:jc w:val="both"/>
        <w:rPr>
          <w:rFonts w:ascii="Calibri" w:hAnsi="Calibri"/>
          <w:b/>
          <w:sz w:val="22"/>
          <w:szCs w:val="22"/>
          <w:u w:val="single"/>
        </w:rPr>
      </w:pPr>
      <w:r w:rsidRPr="003C6935">
        <w:rPr>
          <w:rFonts w:ascii="Calibri" w:hAnsi="Calibri"/>
          <w:b/>
          <w:sz w:val="22"/>
          <w:szCs w:val="22"/>
          <w:u w:val="single"/>
        </w:rPr>
        <w:t>Recreation Ground</w:t>
      </w:r>
    </w:p>
    <w:p w14:paraId="17FF41E7" w14:textId="77777777" w:rsidR="00242A1E" w:rsidRPr="003C6935" w:rsidRDefault="00242A1E" w:rsidP="00242A1E">
      <w:pPr>
        <w:pStyle w:val="Header"/>
        <w:tabs>
          <w:tab w:val="left" w:pos="720"/>
        </w:tabs>
        <w:ind w:right="-416"/>
        <w:jc w:val="both"/>
        <w:rPr>
          <w:rFonts w:ascii="Calibri" w:hAnsi="Calibri"/>
          <w:sz w:val="22"/>
          <w:szCs w:val="22"/>
        </w:rPr>
      </w:pPr>
    </w:p>
    <w:p w14:paraId="36900061" w14:textId="77777777" w:rsidR="00242A1E" w:rsidRPr="003C6935" w:rsidRDefault="00242A1E" w:rsidP="00242A1E">
      <w:pPr>
        <w:pStyle w:val="Header"/>
        <w:tabs>
          <w:tab w:val="left" w:pos="720"/>
        </w:tabs>
        <w:ind w:right="-416"/>
        <w:jc w:val="both"/>
        <w:rPr>
          <w:rFonts w:ascii="Calibri" w:hAnsi="Calibri"/>
          <w:sz w:val="22"/>
          <w:szCs w:val="22"/>
        </w:rPr>
      </w:pPr>
      <w:r w:rsidRPr="003C6935">
        <w:rPr>
          <w:rFonts w:ascii="Calibri" w:hAnsi="Calibri"/>
          <w:sz w:val="22"/>
          <w:szCs w:val="22"/>
        </w:rPr>
        <w:t xml:space="preserve">One ‘high risk’ issue, </w:t>
      </w:r>
      <w:r>
        <w:rPr>
          <w:rFonts w:ascii="Calibri" w:hAnsi="Calibri"/>
          <w:sz w:val="22"/>
          <w:szCs w:val="22"/>
        </w:rPr>
        <w:t xml:space="preserve">being the </w:t>
      </w:r>
      <w:r w:rsidRPr="003C6935">
        <w:rPr>
          <w:rFonts w:ascii="Calibri" w:hAnsi="Calibri"/>
          <w:sz w:val="22"/>
          <w:szCs w:val="22"/>
        </w:rPr>
        <w:t>decaying timber supporting the basket swing, which has been taken out of use. Follow</w:t>
      </w:r>
      <w:r>
        <w:rPr>
          <w:rFonts w:ascii="Calibri" w:hAnsi="Calibri"/>
          <w:sz w:val="22"/>
          <w:szCs w:val="22"/>
        </w:rPr>
        <w:t>i</w:t>
      </w:r>
      <w:r w:rsidRPr="003C6935">
        <w:rPr>
          <w:rFonts w:ascii="Calibri" w:hAnsi="Calibri"/>
          <w:sz w:val="22"/>
          <w:szCs w:val="22"/>
        </w:rPr>
        <w:t>ng a meeting with Fawns, this will be replaced under warranty. There will also replace a rotten timber on the balance beam. Missing cap covers have been replaced. Fawns tested other timbers where strimmer damage had been commented on, and found them to be ok, not requiring replacement. The Cable runway requires some adjustment,</w:t>
      </w:r>
      <w:r>
        <w:rPr>
          <w:rFonts w:ascii="Calibri" w:hAnsi="Calibri"/>
          <w:sz w:val="22"/>
          <w:szCs w:val="22"/>
        </w:rPr>
        <w:t xml:space="preserve"> lengthening of the stop position, </w:t>
      </w:r>
      <w:r w:rsidRPr="003C6935">
        <w:rPr>
          <w:rFonts w:ascii="Calibri" w:hAnsi="Calibri"/>
          <w:sz w:val="22"/>
          <w:szCs w:val="22"/>
        </w:rPr>
        <w:t xml:space="preserve">Fawns </w:t>
      </w:r>
      <w:r>
        <w:rPr>
          <w:rFonts w:ascii="Calibri" w:hAnsi="Calibri"/>
          <w:sz w:val="22"/>
          <w:szCs w:val="22"/>
        </w:rPr>
        <w:t xml:space="preserve">said they </w:t>
      </w:r>
      <w:r w:rsidRPr="003C6935">
        <w:rPr>
          <w:rFonts w:ascii="Calibri" w:hAnsi="Calibri"/>
          <w:sz w:val="22"/>
          <w:szCs w:val="22"/>
        </w:rPr>
        <w:t>would do this</w:t>
      </w:r>
      <w:r>
        <w:rPr>
          <w:rFonts w:ascii="Calibri" w:hAnsi="Calibri"/>
          <w:sz w:val="22"/>
          <w:szCs w:val="22"/>
        </w:rPr>
        <w:t xml:space="preserve"> at the same time as carrying out the replacement work.</w:t>
      </w:r>
    </w:p>
    <w:p w14:paraId="4D6B4B53" w14:textId="77777777" w:rsidR="00242A1E" w:rsidRPr="003C6935" w:rsidRDefault="00242A1E" w:rsidP="00242A1E">
      <w:pPr>
        <w:pStyle w:val="Header"/>
        <w:tabs>
          <w:tab w:val="left" w:pos="720"/>
        </w:tabs>
        <w:ind w:right="-416"/>
        <w:jc w:val="both"/>
        <w:rPr>
          <w:rFonts w:ascii="Calibri" w:hAnsi="Calibri"/>
          <w:sz w:val="22"/>
          <w:szCs w:val="22"/>
        </w:rPr>
      </w:pPr>
    </w:p>
    <w:p w14:paraId="283590EF" w14:textId="77777777" w:rsidR="00242A1E" w:rsidRPr="003C6935" w:rsidRDefault="00242A1E" w:rsidP="00242A1E">
      <w:pPr>
        <w:pStyle w:val="Header"/>
        <w:tabs>
          <w:tab w:val="left" w:pos="720"/>
        </w:tabs>
        <w:ind w:right="-416"/>
        <w:jc w:val="both"/>
        <w:rPr>
          <w:rFonts w:ascii="Calibri" w:hAnsi="Calibri"/>
          <w:sz w:val="22"/>
          <w:szCs w:val="22"/>
        </w:rPr>
      </w:pPr>
      <w:r w:rsidRPr="003C6935">
        <w:rPr>
          <w:rFonts w:ascii="Calibri" w:hAnsi="Calibri"/>
          <w:sz w:val="22"/>
          <w:szCs w:val="22"/>
        </w:rPr>
        <w:t xml:space="preserve">Exercise equipment &amp; Play area. Low &amp; Moderate risk issues.  The Cross Trainer has a missing side panel. The supplier, The Outdoor Fitness Company, I understand has gone out of business, so consideration should be given to removing this item. The roundabout has some splintered edges. Other general comments related to algae &amp; some missing fixings here are a number of issues, including signage. </w:t>
      </w:r>
    </w:p>
    <w:p w14:paraId="2A05FC3D" w14:textId="77777777" w:rsidR="00242A1E" w:rsidRPr="003C6935" w:rsidRDefault="00242A1E" w:rsidP="00242A1E">
      <w:pPr>
        <w:pStyle w:val="Header"/>
        <w:tabs>
          <w:tab w:val="left" w:pos="720"/>
        </w:tabs>
        <w:ind w:right="-416"/>
        <w:jc w:val="both"/>
        <w:rPr>
          <w:rFonts w:ascii="Calibri" w:hAnsi="Calibri"/>
          <w:sz w:val="22"/>
          <w:szCs w:val="22"/>
        </w:rPr>
      </w:pPr>
    </w:p>
    <w:p w14:paraId="42AA7AB7" w14:textId="77777777" w:rsidR="00242A1E" w:rsidRPr="003C6935" w:rsidRDefault="00242A1E" w:rsidP="00242A1E">
      <w:pPr>
        <w:pStyle w:val="Header"/>
        <w:tabs>
          <w:tab w:val="left" w:pos="720"/>
        </w:tabs>
        <w:ind w:right="-416"/>
        <w:jc w:val="both"/>
        <w:rPr>
          <w:rFonts w:ascii="Calibri" w:hAnsi="Calibri"/>
          <w:sz w:val="22"/>
          <w:szCs w:val="22"/>
        </w:rPr>
      </w:pPr>
      <w:r w:rsidRPr="003C6935">
        <w:rPr>
          <w:rFonts w:ascii="Calibri" w:hAnsi="Calibri"/>
          <w:sz w:val="22"/>
          <w:szCs w:val="22"/>
        </w:rPr>
        <w:t>Contact will be made with a general repairer concerning the</w:t>
      </w:r>
      <w:r>
        <w:rPr>
          <w:rFonts w:ascii="Calibri" w:hAnsi="Calibri"/>
          <w:sz w:val="22"/>
          <w:szCs w:val="22"/>
        </w:rPr>
        <w:t>se</w:t>
      </w:r>
      <w:r w:rsidRPr="003C6935">
        <w:rPr>
          <w:rFonts w:ascii="Calibri" w:hAnsi="Calibri"/>
          <w:sz w:val="22"/>
          <w:szCs w:val="22"/>
        </w:rPr>
        <w:t xml:space="preserve"> issues.</w:t>
      </w:r>
    </w:p>
    <w:p w14:paraId="21328E0E" w14:textId="77777777" w:rsidR="00242A1E" w:rsidRDefault="00242A1E" w:rsidP="00242A1E">
      <w:pPr>
        <w:pStyle w:val="Header"/>
        <w:tabs>
          <w:tab w:val="left" w:pos="720"/>
        </w:tabs>
        <w:ind w:right="-416"/>
        <w:jc w:val="both"/>
        <w:rPr>
          <w:rFonts w:ascii="Calibri" w:hAnsi="Calibri"/>
          <w:sz w:val="22"/>
          <w:szCs w:val="22"/>
        </w:rPr>
      </w:pPr>
    </w:p>
    <w:p w14:paraId="2B80852E" w14:textId="77777777" w:rsidR="00242A1E" w:rsidRPr="00806453" w:rsidRDefault="00242A1E" w:rsidP="00242A1E">
      <w:pPr>
        <w:spacing w:after="0"/>
        <w:rPr>
          <w:rFonts w:cs="Times New Roman"/>
        </w:rPr>
      </w:pPr>
      <w:r w:rsidRPr="00806453">
        <w:rPr>
          <w:rFonts w:cs="Times New Roman"/>
        </w:rPr>
        <w:t>Cllr Oakley had been approached about the possibility of a small-scale skate facility in the Augustan Avenue area, to avoid the ad-hoc arrangements the youngsters deploy themselves. A better site would be on the Recreation Ground, but there are no funds as the S 106 monies held are restricted to the White Pit area. No action at present</w:t>
      </w:r>
    </w:p>
    <w:p w14:paraId="7C82043B" w14:textId="77777777" w:rsidR="00242A1E" w:rsidRDefault="00242A1E" w:rsidP="00242A1E"/>
    <w:p w14:paraId="6AC4ADD5" w14:textId="77777777" w:rsidR="00242A1E" w:rsidRDefault="00242A1E" w:rsidP="00242A1E"/>
    <w:p w14:paraId="3E77DB98" w14:textId="77777777" w:rsidR="00B176DF" w:rsidRDefault="00B176DF" w:rsidP="00B176DF">
      <w:pPr>
        <w:outlineLvl w:val="0"/>
        <w:rPr>
          <w:sz w:val="20"/>
          <w:szCs w:val="20"/>
        </w:rPr>
      </w:pPr>
    </w:p>
    <w:p w14:paraId="17301AC8" w14:textId="77777777" w:rsidR="00B176DF" w:rsidRDefault="00B176DF" w:rsidP="00B176DF">
      <w:pPr>
        <w:outlineLvl w:val="0"/>
        <w:rPr>
          <w:sz w:val="20"/>
          <w:szCs w:val="20"/>
        </w:rPr>
      </w:pPr>
    </w:p>
    <w:p w14:paraId="2B8025DA" w14:textId="77777777" w:rsidR="00B176DF" w:rsidRDefault="00B176DF" w:rsidP="00B176DF">
      <w:pPr>
        <w:outlineLvl w:val="0"/>
        <w:rPr>
          <w:sz w:val="20"/>
          <w:szCs w:val="20"/>
        </w:rPr>
      </w:pPr>
    </w:p>
    <w:p w14:paraId="6E38E2B3" w14:textId="77777777" w:rsidR="00B176DF" w:rsidRDefault="00B176DF" w:rsidP="00B176DF">
      <w:pPr>
        <w:rPr>
          <w:b/>
          <w:sz w:val="20"/>
          <w:szCs w:val="20"/>
        </w:rPr>
      </w:pPr>
    </w:p>
    <w:p w14:paraId="175DEA4F" w14:textId="77777777" w:rsidR="00B176DF" w:rsidRDefault="00B176DF" w:rsidP="00B176DF">
      <w:pPr>
        <w:outlineLvl w:val="0"/>
        <w:rPr>
          <w:b/>
          <w:sz w:val="20"/>
          <w:szCs w:val="20"/>
        </w:rPr>
      </w:pPr>
    </w:p>
    <w:p w14:paraId="08F2A727" w14:textId="77777777" w:rsidR="00B176DF" w:rsidRDefault="00B176DF" w:rsidP="00B176DF">
      <w:pPr>
        <w:outlineLvl w:val="0"/>
        <w:rPr>
          <w:b/>
          <w:sz w:val="20"/>
          <w:szCs w:val="20"/>
        </w:rPr>
      </w:pPr>
    </w:p>
    <w:sectPr w:rsidR="00B176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BC4B6" w14:textId="77777777" w:rsidR="0039514E" w:rsidRDefault="0039514E" w:rsidP="00B365FF">
      <w:pPr>
        <w:spacing w:after="0" w:line="240" w:lineRule="auto"/>
      </w:pPr>
      <w:r>
        <w:separator/>
      </w:r>
    </w:p>
  </w:endnote>
  <w:endnote w:type="continuationSeparator" w:id="0">
    <w:p w14:paraId="2FFB7BC7" w14:textId="77777777" w:rsidR="0039514E" w:rsidRDefault="0039514E" w:rsidP="00B3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696E9" w14:textId="77777777" w:rsidR="00A174F6" w:rsidRDefault="00A17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C004" w14:textId="77777777" w:rsidR="00A174F6" w:rsidRDefault="00A17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15272" w14:textId="77777777" w:rsidR="00A174F6" w:rsidRDefault="00A17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E6332" w14:textId="77777777" w:rsidR="0039514E" w:rsidRDefault="0039514E" w:rsidP="00B365FF">
      <w:pPr>
        <w:spacing w:after="0" w:line="240" w:lineRule="auto"/>
      </w:pPr>
      <w:r>
        <w:separator/>
      </w:r>
    </w:p>
  </w:footnote>
  <w:footnote w:type="continuationSeparator" w:id="0">
    <w:p w14:paraId="7C26025F" w14:textId="77777777" w:rsidR="0039514E" w:rsidRDefault="0039514E" w:rsidP="00B36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E09CC" w14:textId="77777777" w:rsidR="00A174F6" w:rsidRDefault="00A17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633074"/>
      <w:docPartObj>
        <w:docPartGallery w:val="Watermarks"/>
        <w:docPartUnique/>
      </w:docPartObj>
    </w:sdtPr>
    <w:sdtEndPr/>
    <w:sdtContent>
      <w:p w14:paraId="1F0BF713" w14:textId="58914B51" w:rsidR="00B365FF" w:rsidRDefault="0039514E">
        <w:pPr>
          <w:pStyle w:val="Header"/>
        </w:pPr>
        <w:r>
          <w:rPr>
            <w:noProof/>
          </w:rPr>
          <w:pict w14:anchorId="7178B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796F4" w14:textId="77777777" w:rsidR="00A174F6" w:rsidRDefault="00A17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7903"/>
    <w:multiLevelType w:val="hybridMultilevel"/>
    <w:tmpl w:val="E2903540"/>
    <w:lvl w:ilvl="0" w:tplc="8532623A">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603F4"/>
    <w:multiLevelType w:val="hybridMultilevel"/>
    <w:tmpl w:val="E4C84B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B2278"/>
    <w:multiLevelType w:val="hybridMultilevel"/>
    <w:tmpl w:val="332EDA92"/>
    <w:lvl w:ilvl="0" w:tplc="9B9402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225A5"/>
    <w:multiLevelType w:val="hybridMultilevel"/>
    <w:tmpl w:val="345643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A34C19"/>
    <w:multiLevelType w:val="hybridMultilevel"/>
    <w:tmpl w:val="E5CEC548"/>
    <w:lvl w:ilvl="0" w:tplc="5172E0AC">
      <w:start w:val="209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8C0034"/>
    <w:multiLevelType w:val="hybridMultilevel"/>
    <w:tmpl w:val="9FC4A4BC"/>
    <w:lvl w:ilvl="0" w:tplc="56E290D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41937664"/>
    <w:multiLevelType w:val="hybridMultilevel"/>
    <w:tmpl w:val="2F38FE90"/>
    <w:lvl w:ilvl="0" w:tplc="B8588C48">
      <w:start w:val="1"/>
      <w:numFmt w:val="low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4EC75BB7"/>
    <w:multiLevelType w:val="hybridMultilevel"/>
    <w:tmpl w:val="5CBE7FFC"/>
    <w:lvl w:ilvl="0" w:tplc="8D06A0AC">
      <w:start w:val="2092"/>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0C5BFA"/>
    <w:multiLevelType w:val="hybridMultilevel"/>
    <w:tmpl w:val="E8AA8706"/>
    <w:lvl w:ilvl="0" w:tplc="6F989A2A">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5"/>
  </w:num>
  <w:num w:numId="3">
    <w:abstractNumId w:val="2"/>
  </w:num>
  <w:num w:numId="4">
    <w:abstractNumId w:val="8"/>
  </w:num>
  <w:num w:numId="5">
    <w:abstractNumId w:val="6"/>
  </w:num>
  <w:num w:numId="6">
    <w:abstractNumId w:val="7"/>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59"/>
    <w:rsid w:val="00010657"/>
    <w:rsid w:val="0001295B"/>
    <w:rsid w:val="0001682A"/>
    <w:rsid w:val="0002076F"/>
    <w:rsid w:val="00022C28"/>
    <w:rsid w:val="000263AC"/>
    <w:rsid w:val="00031306"/>
    <w:rsid w:val="00034E7D"/>
    <w:rsid w:val="00035B72"/>
    <w:rsid w:val="00053B59"/>
    <w:rsid w:val="000724CB"/>
    <w:rsid w:val="00074102"/>
    <w:rsid w:val="0008391A"/>
    <w:rsid w:val="000A02AA"/>
    <w:rsid w:val="000B01AB"/>
    <w:rsid w:val="000B561B"/>
    <w:rsid w:val="000C2FD9"/>
    <w:rsid w:val="000D1EB3"/>
    <w:rsid w:val="000E3663"/>
    <w:rsid w:val="000F0040"/>
    <w:rsid w:val="00103A78"/>
    <w:rsid w:val="001040BA"/>
    <w:rsid w:val="00106CA8"/>
    <w:rsid w:val="001116D2"/>
    <w:rsid w:val="00115842"/>
    <w:rsid w:val="001221CE"/>
    <w:rsid w:val="00125BDF"/>
    <w:rsid w:val="0013632A"/>
    <w:rsid w:val="0015398B"/>
    <w:rsid w:val="00157A91"/>
    <w:rsid w:val="001821AB"/>
    <w:rsid w:val="00196AB7"/>
    <w:rsid w:val="001A2BC7"/>
    <w:rsid w:val="001A3E9A"/>
    <w:rsid w:val="001A5DD8"/>
    <w:rsid w:val="001C0F19"/>
    <w:rsid w:val="001C3CC2"/>
    <w:rsid w:val="001C4A5C"/>
    <w:rsid w:val="001C7C11"/>
    <w:rsid w:val="001D1E1D"/>
    <w:rsid w:val="001F7778"/>
    <w:rsid w:val="00203C75"/>
    <w:rsid w:val="00227C0F"/>
    <w:rsid w:val="00227C1A"/>
    <w:rsid w:val="00230292"/>
    <w:rsid w:val="00242A1E"/>
    <w:rsid w:val="00243035"/>
    <w:rsid w:val="0025095F"/>
    <w:rsid w:val="0026099A"/>
    <w:rsid w:val="00260BB6"/>
    <w:rsid w:val="002645CC"/>
    <w:rsid w:val="00265CF8"/>
    <w:rsid w:val="002661AD"/>
    <w:rsid w:val="00270BF7"/>
    <w:rsid w:val="00274EBA"/>
    <w:rsid w:val="00282221"/>
    <w:rsid w:val="002A0FDA"/>
    <w:rsid w:val="002A67D2"/>
    <w:rsid w:val="002B7532"/>
    <w:rsid w:val="002C1B85"/>
    <w:rsid w:val="002C70FA"/>
    <w:rsid w:val="002D05A0"/>
    <w:rsid w:val="002D498B"/>
    <w:rsid w:val="003216A6"/>
    <w:rsid w:val="00347484"/>
    <w:rsid w:val="003518B6"/>
    <w:rsid w:val="0035583F"/>
    <w:rsid w:val="00355AE0"/>
    <w:rsid w:val="0038219D"/>
    <w:rsid w:val="003831B0"/>
    <w:rsid w:val="003865A0"/>
    <w:rsid w:val="003949C1"/>
    <w:rsid w:val="0039514E"/>
    <w:rsid w:val="003A79B5"/>
    <w:rsid w:val="003B0260"/>
    <w:rsid w:val="003B0DE7"/>
    <w:rsid w:val="003B1D49"/>
    <w:rsid w:val="003C504E"/>
    <w:rsid w:val="003C641C"/>
    <w:rsid w:val="003C6935"/>
    <w:rsid w:val="00413812"/>
    <w:rsid w:val="00416464"/>
    <w:rsid w:val="00417595"/>
    <w:rsid w:val="00433266"/>
    <w:rsid w:val="00443D95"/>
    <w:rsid w:val="00451021"/>
    <w:rsid w:val="004557AD"/>
    <w:rsid w:val="00456A8D"/>
    <w:rsid w:val="00472CD6"/>
    <w:rsid w:val="00480FCB"/>
    <w:rsid w:val="0048267B"/>
    <w:rsid w:val="00491B98"/>
    <w:rsid w:val="004948EE"/>
    <w:rsid w:val="004963C6"/>
    <w:rsid w:val="004A6CEA"/>
    <w:rsid w:val="004C3876"/>
    <w:rsid w:val="004E774E"/>
    <w:rsid w:val="004F6C2D"/>
    <w:rsid w:val="004F7749"/>
    <w:rsid w:val="00504E25"/>
    <w:rsid w:val="0053347E"/>
    <w:rsid w:val="005372EA"/>
    <w:rsid w:val="005608F1"/>
    <w:rsid w:val="00564453"/>
    <w:rsid w:val="00580C68"/>
    <w:rsid w:val="00583E43"/>
    <w:rsid w:val="00597BD5"/>
    <w:rsid w:val="005A5916"/>
    <w:rsid w:val="005B0056"/>
    <w:rsid w:val="005B29A5"/>
    <w:rsid w:val="005B2CFB"/>
    <w:rsid w:val="005C0B1C"/>
    <w:rsid w:val="005C0BDB"/>
    <w:rsid w:val="005D6980"/>
    <w:rsid w:val="005F181F"/>
    <w:rsid w:val="00602C32"/>
    <w:rsid w:val="006120C5"/>
    <w:rsid w:val="0061724B"/>
    <w:rsid w:val="00621153"/>
    <w:rsid w:val="00627880"/>
    <w:rsid w:val="00643B0C"/>
    <w:rsid w:val="00654E11"/>
    <w:rsid w:val="006558F3"/>
    <w:rsid w:val="00656729"/>
    <w:rsid w:val="006663A2"/>
    <w:rsid w:val="006923A4"/>
    <w:rsid w:val="00693F4E"/>
    <w:rsid w:val="006A1AC8"/>
    <w:rsid w:val="006A7BB4"/>
    <w:rsid w:val="006B1B50"/>
    <w:rsid w:val="006D4CB3"/>
    <w:rsid w:val="006E343E"/>
    <w:rsid w:val="006E42C9"/>
    <w:rsid w:val="006F3EDD"/>
    <w:rsid w:val="006F55AE"/>
    <w:rsid w:val="006F6D86"/>
    <w:rsid w:val="006F755F"/>
    <w:rsid w:val="007065E1"/>
    <w:rsid w:val="00717944"/>
    <w:rsid w:val="00760FD9"/>
    <w:rsid w:val="007864C3"/>
    <w:rsid w:val="007B42B8"/>
    <w:rsid w:val="007B4717"/>
    <w:rsid w:val="007C6CA2"/>
    <w:rsid w:val="007F1C67"/>
    <w:rsid w:val="007F2C5D"/>
    <w:rsid w:val="007F703A"/>
    <w:rsid w:val="00806453"/>
    <w:rsid w:val="008201DD"/>
    <w:rsid w:val="008463B4"/>
    <w:rsid w:val="008551CB"/>
    <w:rsid w:val="008578CA"/>
    <w:rsid w:val="00865808"/>
    <w:rsid w:val="0087571B"/>
    <w:rsid w:val="0089516A"/>
    <w:rsid w:val="008973B0"/>
    <w:rsid w:val="008A0851"/>
    <w:rsid w:val="008A1AAD"/>
    <w:rsid w:val="008B297B"/>
    <w:rsid w:val="008C165E"/>
    <w:rsid w:val="008C1DB7"/>
    <w:rsid w:val="008C472F"/>
    <w:rsid w:val="008C61EC"/>
    <w:rsid w:val="008F6CE3"/>
    <w:rsid w:val="009017F5"/>
    <w:rsid w:val="00922E3B"/>
    <w:rsid w:val="00922EA5"/>
    <w:rsid w:val="0094391E"/>
    <w:rsid w:val="00954C34"/>
    <w:rsid w:val="009627FB"/>
    <w:rsid w:val="0097180F"/>
    <w:rsid w:val="00975144"/>
    <w:rsid w:val="00976C24"/>
    <w:rsid w:val="009800E3"/>
    <w:rsid w:val="009864B1"/>
    <w:rsid w:val="009902BF"/>
    <w:rsid w:val="009925C7"/>
    <w:rsid w:val="009A43E0"/>
    <w:rsid w:val="009C6DCF"/>
    <w:rsid w:val="009E2B6F"/>
    <w:rsid w:val="009F0948"/>
    <w:rsid w:val="00A10882"/>
    <w:rsid w:val="00A143B4"/>
    <w:rsid w:val="00A15AD9"/>
    <w:rsid w:val="00A174F6"/>
    <w:rsid w:val="00A5566D"/>
    <w:rsid w:val="00A7396D"/>
    <w:rsid w:val="00A91901"/>
    <w:rsid w:val="00A94B61"/>
    <w:rsid w:val="00A958C4"/>
    <w:rsid w:val="00AA54F5"/>
    <w:rsid w:val="00AB3AA2"/>
    <w:rsid w:val="00AE50D2"/>
    <w:rsid w:val="00AE5AD6"/>
    <w:rsid w:val="00AE651F"/>
    <w:rsid w:val="00B04F58"/>
    <w:rsid w:val="00B11513"/>
    <w:rsid w:val="00B16454"/>
    <w:rsid w:val="00B176DF"/>
    <w:rsid w:val="00B2241B"/>
    <w:rsid w:val="00B240C3"/>
    <w:rsid w:val="00B325F7"/>
    <w:rsid w:val="00B365FF"/>
    <w:rsid w:val="00B57D92"/>
    <w:rsid w:val="00B67345"/>
    <w:rsid w:val="00B961B1"/>
    <w:rsid w:val="00B9772C"/>
    <w:rsid w:val="00BD2F10"/>
    <w:rsid w:val="00BF7F7A"/>
    <w:rsid w:val="00C02AEF"/>
    <w:rsid w:val="00C05CE0"/>
    <w:rsid w:val="00C1170F"/>
    <w:rsid w:val="00C20FF6"/>
    <w:rsid w:val="00C277E1"/>
    <w:rsid w:val="00C41E1A"/>
    <w:rsid w:val="00C6554C"/>
    <w:rsid w:val="00C87466"/>
    <w:rsid w:val="00CB70D8"/>
    <w:rsid w:val="00CC4BC6"/>
    <w:rsid w:val="00CE1A8B"/>
    <w:rsid w:val="00CE71E6"/>
    <w:rsid w:val="00CE7F21"/>
    <w:rsid w:val="00D37A44"/>
    <w:rsid w:val="00D40C77"/>
    <w:rsid w:val="00D50D32"/>
    <w:rsid w:val="00D555DA"/>
    <w:rsid w:val="00D62632"/>
    <w:rsid w:val="00D63D6A"/>
    <w:rsid w:val="00D64166"/>
    <w:rsid w:val="00D67C13"/>
    <w:rsid w:val="00DB054A"/>
    <w:rsid w:val="00DB7159"/>
    <w:rsid w:val="00DE0070"/>
    <w:rsid w:val="00DE4C4B"/>
    <w:rsid w:val="00DF1C14"/>
    <w:rsid w:val="00E16BB2"/>
    <w:rsid w:val="00E235C9"/>
    <w:rsid w:val="00E2558B"/>
    <w:rsid w:val="00E26A12"/>
    <w:rsid w:val="00E30366"/>
    <w:rsid w:val="00E332DD"/>
    <w:rsid w:val="00E37027"/>
    <w:rsid w:val="00E37578"/>
    <w:rsid w:val="00E70873"/>
    <w:rsid w:val="00F02A83"/>
    <w:rsid w:val="00F03CF9"/>
    <w:rsid w:val="00F0639F"/>
    <w:rsid w:val="00F22BA8"/>
    <w:rsid w:val="00F33E41"/>
    <w:rsid w:val="00F43889"/>
    <w:rsid w:val="00F452A8"/>
    <w:rsid w:val="00F468DA"/>
    <w:rsid w:val="00F51F68"/>
    <w:rsid w:val="00F55BFF"/>
    <w:rsid w:val="00F61E75"/>
    <w:rsid w:val="00F6374B"/>
    <w:rsid w:val="00F64752"/>
    <w:rsid w:val="00F93FBF"/>
    <w:rsid w:val="00FA24F0"/>
    <w:rsid w:val="00FA4103"/>
    <w:rsid w:val="00FB281C"/>
    <w:rsid w:val="00FB46BF"/>
    <w:rsid w:val="00FC06B0"/>
    <w:rsid w:val="00FC74D9"/>
    <w:rsid w:val="00FD17AD"/>
    <w:rsid w:val="00FE111F"/>
    <w:rsid w:val="00FE7665"/>
    <w:rsid w:val="00FF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582036"/>
  <w15:docId w15:val="{02540849-CA34-40B6-8926-0915953B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054A"/>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DB054A"/>
    <w:rPr>
      <w:rFonts w:ascii="Times New Roman" w:eastAsia="Times New Roman" w:hAnsi="Times New Roman" w:cs="Times New Roman"/>
      <w:sz w:val="24"/>
      <w:szCs w:val="24"/>
      <w:lang w:val="en-GB" w:eastAsia="en-GB"/>
    </w:rPr>
  </w:style>
  <w:style w:type="paragraph" w:customStyle="1" w:styleId="ecmsoheader">
    <w:name w:val="ec_msoheader"/>
    <w:basedOn w:val="Normal"/>
    <w:rsid w:val="00DB054A"/>
    <w:pPr>
      <w:spacing w:after="324" w:line="240" w:lineRule="auto"/>
    </w:pPr>
    <w:rPr>
      <w:rFonts w:ascii="Times New Roman" w:eastAsia="Times New Roman" w:hAnsi="Times New Roman" w:cs="Times New Roman"/>
      <w:sz w:val="24"/>
      <w:szCs w:val="24"/>
      <w:lang w:val="en-GB" w:eastAsia="en-GB"/>
    </w:rPr>
  </w:style>
  <w:style w:type="character" w:customStyle="1" w:styleId="casenumber">
    <w:name w:val="casenumber"/>
    <w:rsid w:val="00DB054A"/>
  </w:style>
  <w:style w:type="paragraph" w:styleId="ListParagraph">
    <w:name w:val="List Paragraph"/>
    <w:basedOn w:val="Normal"/>
    <w:uiPriority w:val="34"/>
    <w:qFormat/>
    <w:rsid w:val="00FC74D9"/>
    <w:pPr>
      <w:ind w:left="720"/>
      <w:contextualSpacing/>
    </w:pPr>
  </w:style>
  <w:style w:type="paragraph" w:styleId="BalloonText">
    <w:name w:val="Balloon Text"/>
    <w:basedOn w:val="Normal"/>
    <w:link w:val="BalloonTextChar"/>
    <w:uiPriority w:val="99"/>
    <w:semiHidden/>
    <w:unhideWhenUsed/>
    <w:rsid w:val="00B97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72C"/>
    <w:rPr>
      <w:rFonts w:ascii="Tahoma" w:hAnsi="Tahoma" w:cs="Tahoma"/>
      <w:sz w:val="16"/>
      <w:szCs w:val="16"/>
    </w:rPr>
  </w:style>
  <w:style w:type="paragraph" w:styleId="Footer">
    <w:name w:val="footer"/>
    <w:basedOn w:val="Normal"/>
    <w:link w:val="FooterChar"/>
    <w:uiPriority w:val="99"/>
    <w:unhideWhenUsed/>
    <w:rsid w:val="00B36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330918">
      <w:bodyDiv w:val="1"/>
      <w:marLeft w:val="0"/>
      <w:marRight w:val="0"/>
      <w:marTop w:val="0"/>
      <w:marBottom w:val="0"/>
      <w:divBdr>
        <w:top w:val="none" w:sz="0" w:space="0" w:color="auto"/>
        <w:left w:val="none" w:sz="0" w:space="0" w:color="auto"/>
        <w:bottom w:val="none" w:sz="0" w:space="0" w:color="auto"/>
        <w:right w:val="none" w:sz="0" w:space="0" w:color="auto"/>
      </w:divBdr>
    </w:div>
    <w:div w:id="1215193251">
      <w:bodyDiv w:val="1"/>
      <w:marLeft w:val="0"/>
      <w:marRight w:val="0"/>
      <w:marTop w:val="0"/>
      <w:marBottom w:val="0"/>
      <w:divBdr>
        <w:top w:val="none" w:sz="0" w:space="0" w:color="auto"/>
        <w:left w:val="none" w:sz="0" w:space="0" w:color="auto"/>
        <w:bottom w:val="none" w:sz="0" w:space="0" w:color="auto"/>
        <w:right w:val="none" w:sz="0" w:space="0" w:color="auto"/>
      </w:divBdr>
    </w:div>
    <w:div w:id="19624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2169</Words>
  <Characters>12365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ridout</dc:creator>
  <cp:lastModifiedBy>Shillingstone</cp:lastModifiedBy>
  <cp:revision>2</cp:revision>
  <cp:lastPrinted>2017-12-07T12:23:00Z</cp:lastPrinted>
  <dcterms:created xsi:type="dcterms:W3CDTF">2018-04-26T13:35:00Z</dcterms:created>
  <dcterms:modified xsi:type="dcterms:W3CDTF">2018-04-26T13:35:00Z</dcterms:modified>
</cp:coreProperties>
</file>